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64" w:rsidRDefault="00A45364" w:rsidP="00A4536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BC0882" w:rsidRPr="00BC0882" w:rsidRDefault="00BC0882" w:rsidP="00BC0882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kern w:val="32"/>
          <w:sz w:val="20"/>
          <w:szCs w:val="20"/>
        </w:rPr>
      </w:pPr>
      <w:r w:rsidRPr="00BC0882">
        <w:rPr>
          <w:rFonts w:ascii="Arial" w:eastAsia="PMingLiU" w:hAnsi="Arial" w:cs="Arial"/>
          <w:b/>
          <w:bCs/>
          <w:spacing w:val="40"/>
          <w:kern w:val="32"/>
          <w:sz w:val="20"/>
          <w:szCs w:val="20"/>
        </w:rPr>
        <w:t>БЕЛГОРОДСКАЯ ОБЛАСТЬ</w:t>
      </w:r>
    </w:p>
    <w:p w:rsidR="00BC0882" w:rsidRPr="00BC0882" w:rsidRDefault="00BC0882" w:rsidP="00BC0882">
      <w:pPr>
        <w:shd w:val="clear" w:color="auto" w:fill="FFFFFF"/>
        <w:jc w:val="center"/>
        <w:rPr>
          <w:rFonts w:ascii="Arial" w:hAnsi="Arial" w:cs="Arial"/>
          <w:sz w:val="10"/>
          <w:szCs w:val="10"/>
        </w:rPr>
      </w:pPr>
    </w:p>
    <w:p w:rsidR="00BC0882" w:rsidRPr="00BC0882" w:rsidRDefault="00BC0882" w:rsidP="00BC0882">
      <w:pPr>
        <w:jc w:val="center"/>
        <w:rPr>
          <w:rFonts w:ascii="Arial" w:hAnsi="Arial" w:cs="Arial"/>
          <w:sz w:val="6"/>
          <w:szCs w:val="6"/>
        </w:rPr>
      </w:pPr>
    </w:p>
    <w:p w:rsidR="00BC0882" w:rsidRPr="00BC0882" w:rsidRDefault="00BC0882" w:rsidP="00BC0882">
      <w:pPr>
        <w:keepNext/>
        <w:jc w:val="center"/>
        <w:outlineLvl w:val="3"/>
        <w:rPr>
          <w:rFonts w:ascii="Arial" w:hAnsi="Arial" w:cs="Arial"/>
          <w:b/>
          <w:bCs/>
          <w:sz w:val="40"/>
          <w:szCs w:val="40"/>
        </w:rPr>
      </w:pPr>
      <w:r w:rsidRPr="00BC0882">
        <w:rPr>
          <w:rFonts w:ascii="Arial" w:hAnsi="Arial" w:cs="Arial"/>
          <w:b/>
          <w:bCs/>
          <w:sz w:val="40"/>
          <w:szCs w:val="40"/>
        </w:rPr>
        <w:t xml:space="preserve">АДМИНИСТРАЦИЯ </w:t>
      </w:r>
    </w:p>
    <w:p w:rsidR="00BC0882" w:rsidRPr="00BC0882" w:rsidRDefault="00BC0882" w:rsidP="00BC0882">
      <w:pPr>
        <w:keepNext/>
        <w:jc w:val="center"/>
        <w:outlineLvl w:val="3"/>
        <w:rPr>
          <w:rFonts w:ascii="Arial" w:hAnsi="Arial" w:cs="Arial"/>
          <w:b/>
          <w:bCs/>
          <w:sz w:val="40"/>
          <w:szCs w:val="40"/>
        </w:rPr>
      </w:pPr>
      <w:r w:rsidRPr="00BC0882">
        <w:rPr>
          <w:rFonts w:ascii="Arial" w:hAnsi="Arial" w:cs="Arial"/>
          <w:b/>
          <w:bCs/>
          <w:sz w:val="40"/>
          <w:szCs w:val="40"/>
        </w:rPr>
        <w:t>ПЛОСКОВСКОГО СЕЛЬСКОГО ПОСЕЛЕНИЯ МУНИЦИПАЛЬНОГО РАЙОНА</w:t>
      </w:r>
    </w:p>
    <w:p w:rsidR="00BC0882" w:rsidRPr="00BC0882" w:rsidRDefault="00BC0882" w:rsidP="00BC0882">
      <w:pPr>
        <w:jc w:val="center"/>
        <w:outlineLvl w:val="4"/>
        <w:rPr>
          <w:rFonts w:ascii="Arial" w:hAnsi="Arial" w:cs="Arial"/>
          <w:b/>
          <w:bCs/>
          <w:iCs/>
          <w:sz w:val="40"/>
          <w:szCs w:val="40"/>
        </w:rPr>
      </w:pPr>
      <w:r w:rsidRPr="00BC0882">
        <w:rPr>
          <w:rFonts w:ascii="Arial" w:hAnsi="Arial" w:cs="Arial"/>
          <w:b/>
          <w:bCs/>
          <w:iCs/>
          <w:sz w:val="40"/>
          <w:szCs w:val="40"/>
        </w:rPr>
        <w:t>«КОРОЧАНСКИЙ РАЙОН»</w:t>
      </w:r>
    </w:p>
    <w:p w:rsidR="00BC0882" w:rsidRPr="00BC0882" w:rsidRDefault="00BC0882" w:rsidP="00BC0882">
      <w:pPr>
        <w:jc w:val="center"/>
        <w:rPr>
          <w:rFonts w:ascii="Arial" w:hAnsi="Arial" w:cs="Arial"/>
          <w:sz w:val="10"/>
          <w:szCs w:val="10"/>
        </w:rPr>
      </w:pPr>
    </w:p>
    <w:p w:rsidR="00BC0882" w:rsidRPr="00BC0882" w:rsidRDefault="00BC0882" w:rsidP="00BC0882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BC0882">
        <w:rPr>
          <w:rFonts w:ascii="Arial" w:hAnsi="Arial" w:cs="Arial"/>
          <w:b/>
          <w:bCs/>
          <w:spacing w:val="48"/>
          <w:sz w:val="32"/>
          <w:szCs w:val="32"/>
        </w:rPr>
        <w:t>РАСПОРЯЖЕНИЕ</w:t>
      </w:r>
    </w:p>
    <w:p w:rsidR="00BC0882" w:rsidRPr="00BC0882" w:rsidRDefault="00BC0882" w:rsidP="00BC0882">
      <w:pPr>
        <w:jc w:val="center"/>
        <w:rPr>
          <w:rFonts w:ascii="Arial" w:hAnsi="Arial" w:cs="Arial"/>
        </w:rPr>
      </w:pPr>
    </w:p>
    <w:p w:rsidR="00BC0882" w:rsidRPr="00BC0882" w:rsidRDefault="00BC0882" w:rsidP="00BC0882">
      <w:pPr>
        <w:jc w:val="center"/>
        <w:rPr>
          <w:rFonts w:ascii="Arial" w:hAnsi="Arial" w:cs="Arial"/>
          <w:b/>
          <w:sz w:val="17"/>
          <w:szCs w:val="17"/>
        </w:rPr>
      </w:pPr>
      <w:r w:rsidRPr="00BC0882">
        <w:rPr>
          <w:rFonts w:ascii="Arial" w:hAnsi="Arial" w:cs="Arial"/>
          <w:b/>
          <w:sz w:val="17"/>
          <w:szCs w:val="17"/>
        </w:rPr>
        <w:t>Плоское</w:t>
      </w:r>
    </w:p>
    <w:p w:rsidR="00297C05" w:rsidRDefault="00297C05" w:rsidP="00A45364">
      <w:pPr>
        <w:keepNext/>
        <w:outlineLvl w:val="5"/>
        <w:rPr>
          <w:rFonts w:ascii="Arial" w:hAnsi="Arial" w:cs="Arial"/>
          <w:b/>
          <w:sz w:val="17"/>
          <w:szCs w:val="17"/>
        </w:rPr>
      </w:pPr>
    </w:p>
    <w:p w:rsidR="00A45364" w:rsidRPr="00092B50" w:rsidRDefault="00297C05" w:rsidP="00A45364">
      <w:pPr>
        <w:keepNext/>
        <w:outlineLvl w:val="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26 февраля  2025 года </w:t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92B50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№ 8</w:t>
      </w:r>
    </w:p>
    <w:p w:rsidR="00300868" w:rsidRPr="00A45364" w:rsidRDefault="00300868" w:rsidP="00300868">
      <w:pPr>
        <w:rPr>
          <w:b/>
          <w:sz w:val="28"/>
          <w:szCs w:val="28"/>
        </w:rPr>
      </w:pPr>
    </w:p>
    <w:p w:rsidR="00300868" w:rsidRDefault="00300868" w:rsidP="001509F7">
      <w:pPr>
        <w:ind w:left="-180"/>
        <w:jc w:val="both"/>
        <w:rPr>
          <w:sz w:val="28"/>
          <w:szCs w:val="28"/>
        </w:rPr>
      </w:pPr>
    </w:p>
    <w:p w:rsidR="00A45364" w:rsidRPr="00A45364" w:rsidRDefault="00A45364" w:rsidP="001509F7">
      <w:pPr>
        <w:ind w:left="-180"/>
        <w:jc w:val="both"/>
        <w:rPr>
          <w:sz w:val="28"/>
          <w:szCs w:val="28"/>
        </w:rPr>
      </w:pPr>
    </w:p>
    <w:p w:rsidR="001509F7" w:rsidRDefault="001509F7" w:rsidP="00A45364">
      <w:pPr>
        <w:ind w:left="-180" w:right="5385"/>
        <w:jc w:val="both"/>
        <w:rPr>
          <w:color w:val="000000"/>
          <w:sz w:val="28"/>
          <w:szCs w:val="28"/>
        </w:rPr>
      </w:pPr>
      <w:bookmarkStart w:id="0" w:name="_Hlk184806162"/>
      <w:r w:rsidRPr="00300868">
        <w:rPr>
          <w:b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A45364">
        <w:rPr>
          <w:b/>
          <w:sz w:val="28"/>
          <w:szCs w:val="28"/>
        </w:rPr>
        <w:t>сельского поселения</w:t>
      </w:r>
    </w:p>
    <w:bookmarkEnd w:id="0"/>
    <w:p w:rsidR="001509F7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Pr="00721A45" w:rsidRDefault="001509F7" w:rsidP="001509F7">
      <w:pPr>
        <w:ind w:left="-180"/>
        <w:jc w:val="both"/>
        <w:rPr>
          <w:color w:val="000000"/>
          <w:sz w:val="28"/>
          <w:szCs w:val="28"/>
        </w:rPr>
      </w:pPr>
    </w:p>
    <w:p w:rsidR="001509F7" w:rsidRPr="00721A45" w:rsidRDefault="001509F7" w:rsidP="00A45364">
      <w:pPr>
        <w:ind w:left="-180" w:firstLine="709"/>
        <w:jc w:val="both"/>
        <w:rPr>
          <w:b/>
          <w:color w:val="000000"/>
          <w:sz w:val="28"/>
          <w:szCs w:val="28"/>
        </w:rPr>
      </w:pPr>
      <w:r w:rsidRPr="00721A45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частью 5  статьи</w:t>
      </w:r>
      <w:r w:rsidRPr="00721A45">
        <w:rPr>
          <w:color w:val="000000"/>
          <w:sz w:val="28"/>
          <w:szCs w:val="28"/>
        </w:rPr>
        <w:t xml:space="preserve"> 19 Федерального закона от 5 апреля 2013 года № 44-ФЗ «О контрактной системе в сфере закупок товаров, работ </w:t>
      </w:r>
      <w:proofErr w:type="gramStart"/>
      <w:r w:rsidRPr="00721A45">
        <w:rPr>
          <w:color w:val="000000"/>
          <w:sz w:val="28"/>
          <w:szCs w:val="28"/>
        </w:rPr>
        <w:t>для</w:t>
      </w:r>
      <w:proofErr w:type="gramEnd"/>
      <w:r w:rsidRPr="00721A45">
        <w:rPr>
          <w:color w:val="000000"/>
          <w:sz w:val="28"/>
          <w:szCs w:val="28"/>
        </w:rPr>
        <w:t xml:space="preserve"> </w:t>
      </w:r>
      <w:proofErr w:type="gramStart"/>
      <w:r w:rsidRPr="00721A45">
        <w:rPr>
          <w:color w:val="000000"/>
          <w:sz w:val="28"/>
          <w:szCs w:val="28"/>
        </w:rPr>
        <w:t xml:space="preserve">обеспечения государственных и муниципальных нужд», </w:t>
      </w:r>
      <w:r w:rsidRPr="007D0789">
        <w:rPr>
          <w:bCs/>
          <w:sz w:val="28"/>
          <w:szCs w:val="28"/>
        </w:rPr>
        <w:t xml:space="preserve">постановлением администрации </w:t>
      </w:r>
      <w:r w:rsidR="00092B50">
        <w:rPr>
          <w:bCs/>
          <w:sz w:val="28"/>
          <w:szCs w:val="28"/>
        </w:rPr>
        <w:t xml:space="preserve">Плосковского </w:t>
      </w:r>
      <w:r w:rsidR="00A45364" w:rsidRPr="00A45364">
        <w:rPr>
          <w:bCs/>
          <w:sz w:val="28"/>
          <w:szCs w:val="28"/>
        </w:rPr>
        <w:t>сельского поселения</w:t>
      </w:r>
      <w:r w:rsidRPr="007D0789">
        <w:rPr>
          <w:bCs/>
          <w:sz w:val="28"/>
          <w:szCs w:val="28"/>
        </w:rPr>
        <w:t xml:space="preserve"> от </w:t>
      </w:r>
      <w:r w:rsidR="00092B50">
        <w:rPr>
          <w:bCs/>
          <w:sz w:val="28"/>
          <w:szCs w:val="28"/>
        </w:rPr>
        <w:t>23 декабря 2024</w:t>
      </w:r>
      <w:r w:rsidRPr="007D0789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7D0789">
        <w:rPr>
          <w:bCs/>
          <w:sz w:val="28"/>
          <w:szCs w:val="28"/>
        </w:rPr>
        <w:t xml:space="preserve"> </w:t>
      </w:r>
      <w:r w:rsidR="00092B50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№</w:t>
      </w:r>
      <w:r w:rsidRPr="007D0789">
        <w:rPr>
          <w:bCs/>
          <w:sz w:val="28"/>
          <w:szCs w:val="28"/>
        </w:rPr>
        <w:t xml:space="preserve"> </w:t>
      </w:r>
      <w:r w:rsidR="00092B50">
        <w:rPr>
          <w:bCs/>
          <w:sz w:val="28"/>
          <w:szCs w:val="28"/>
        </w:rPr>
        <w:t>29</w:t>
      </w:r>
      <w:r w:rsidR="00A86CB9">
        <w:rPr>
          <w:bCs/>
          <w:sz w:val="28"/>
          <w:szCs w:val="28"/>
        </w:rPr>
        <w:t xml:space="preserve"> </w:t>
      </w:r>
      <w:r w:rsidRPr="007D0789">
        <w:rPr>
          <w:bCs/>
          <w:sz w:val="28"/>
          <w:szCs w:val="28"/>
        </w:rPr>
        <w:t>«</w:t>
      </w:r>
      <w:r w:rsidR="00A45364" w:rsidRPr="00A45364">
        <w:rPr>
          <w:bCs/>
          <w:sz w:val="28"/>
          <w:szCs w:val="28"/>
        </w:rPr>
        <w:t xml:space="preserve">Об утверждении Требований к порядку разработки и принятию правовых актов о нормировании в сфере закупок для обеспечения муниципальных нужд </w:t>
      </w:r>
      <w:r w:rsidR="00092B50">
        <w:rPr>
          <w:bCs/>
          <w:sz w:val="28"/>
          <w:szCs w:val="28"/>
        </w:rPr>
        <w:t xml:space="preserve">Плосковского </w:t>
      </w:r>
      <w:r w:rsidR="00A45364" w:rsidRPr="00A45364">
        <w:rPr>
          <w:bCs/>
          <w:sz w:val="28"/>
          <w:szCs w:val="28"/>
        </w:rPr>
        <w:t>сельского поселения, содержанию указанных актов и обеспечению их исполнения</w:t>
      </w:r>
      <w:r w:rsidRPr="007D0789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>, постановлением администрации</w:t>
      </w:r>
      <w:r w:rsidR="003E3E77">
        <w:rPr>
          <w:color w:val="000000"/>
          <w:sz w:val="28"/>
          <w:szCs w:val="28"/>
        </w:rPr>
        <w:t xml:space="preserve"> </w:t>
      </w:r>
      <w:r w:rsidR="00092B50">
        <w:rPr>
          <w:color w:val="000000"/>
          <w:sz w:val="28"/>
          <w:szCs w:val="28"/>
        </w:rPr>
        <w:t xml:space="preserve">Плосковского </w:t>
      </w:r>
      <w:r w:rsidR="00896C79">
        <w:rPr>
          <w:color w:val="000000"/>
          <w:sz w:val="28"/>
          <w:szCs w:val="28"/>
        </w:rPr>
        <w:t xml:space="preserve">сельского поселения </w:t>
      </w:r>
      <w:r w:rsidRPr="00721A45">
        <w:rPr>
          <w:color w:val="000000"/>
          <w:sz w:val="28"/>
          <w:szCs w:val="28"/>
        </w:rPr>
        <w:t>от</w:t>
      </w:r>
      <w:r w:rsidR="003E3E77">
        <w:rPr>
          <w:color w:val="000000"/>
          <w:sz w:val="28"/>
          <w:szCs w:val="28"/>
        </w:rPr>
        <w:t xml:space="preserve"> </w:t>
      </w:r>
      <w:r w:rsidR="00092B50">
        <w:rPr>
          <w:color w:val="000000"/>
          <w:sz w:val="28"/>
          <w:szCs w:val="28"/>
        </w:rPr>
        <w:t>30 января 2025</w:t>
      </w:r>
      <w:r>
        <w:rPr>
          <w:color w:val="000000"/>
          <w:sz w:val="28"/>
          <w:szCs w:val="28"/>
        </w:rPr>
        <w:t xml:space="preserve"> </w:t>
      </w:r>
      <w:r w:rsidRPr="00721A4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721A45">
        <w:rPr>
          <w:color w:val="000000"/>
          <w:sz w:val="28"/>
          <w:szCs w:val="28"/>
        </w:rPr>
        <w:t xml:space="preserve"> № </w:t>
      </w:r>
      <w:r w:rsidR="00092B50">
        <w:rPr>
          <w:color w:val="000000"/>
          <w:sz w:val="28"/>
          <w:szCs w:val="28"/>
        </w:rPr>
        <w:t xml:space="preserve">5 </w:t>
      </w:r>
      <w:r w:rsidRPr="00721A45">
        <w:rPr>
          <w:color w:val="000000"/>
          <w:sz w:val="28"/>
          <w:szCs w:val="28"/>
        </w:rPr>
        <w:t>«</w:t>
      </w:r>
      <w:r w:rsidR="00896C79" w:rsidRPr="00896C79">
        <w:rPr>
          <w:color w:val="000000"/>
          <w:sz w:val="28"/>
          <w:szCs w:val="28"/>
        </w:rPr>
        <w:t>Об утверждении Правил определения</w:t>
      </w:r>
      <w:proofErr w:type="gramEnd"/>
      <w:r w:rsidR="00896C79" w:rsidRPr="00896C79">
        <w:rPr>
          <w:color w:val="000000"/>
          <w:sz w:val="28"/>
          <w:szCs w:val="28"/>
        </w:rPr>
        <w:t xml:space="preserve"> нормативных затрат на обеспечение функций муниципального органа </w:t>
      </w:r>
      <w:r w:rsidR="00092B50">
        <w:rPr>
          <w:color w:val="000000"/>
          <w:sz w:val="28"/>
          <w:szCs w:val="28"/>
        </w:rPr>
        <w:t xml:space="preserve">Плосковского </w:t>
      </w:r>
      <w:r w:rsidR="00896C79" w:rsidRPr="00896C79">
        <w:rPr>
          <w:color w:val="000000"/>
          <w:sz w:val="28"/>
          <w:szCs w:val="28"/>
        </w:rPr>
        <w:t>сельского поселения</w:t>
      </w:r>
      <w:r w:rsidRPr="00721A45">
        <w:rPr>
          <w:color w:val="000000"/>
          <w:sz w:val="28"/>
          <w:szCs w:val="28"/>
        </w:rPr>
        <w:t>», а также в целях повышения эффективности бюджетных расходов и организации процесса бюджетного планирования</w:t>
      </w:r>
      <w:r w:rsidRPr="00721A45">
        <w:rPr>
          <w:b/>
          <w:sz w:val="28"/>
          <w:szCs w:val="28"/>
        </w:rPr>
        <w:t>:</w:t>
      </w:r>
    </w:p>
    <w:p w:rsidR="001509F7" w:rsidRPr="00721A45" w:rsidRDefault="001509F7" w:rsidP="001509F7">
      <w:pPr>
        <w:ind w:left="-180" w:firstLine="709"/>
        <w:jc w:val="both"/>
        <w:rPr>
          <w:sz w:val="28"/>
          <w:szCs w:val="28"/>
        </w:rPr>
      </w:pPr>
      <w:r w:rsidRPr="00721A45">
        <w:rPr>
          <w:sz w:val="28"/>
          <w:szCs w:val="28"/>
        </w:rPr>
        <w:t>1. Утвердить нормативны</w:t>
      </w:r>
      <w:r w:rsidR="003E3E77">
        <w:rPr>
          <w:sz w:val="28"/>
          <w:szCs w:val="28"/>
        </w:rPr>
        <w:t>е</w:t>
      </w:r>
      <w:r w:rsidRPr="00721A45">
        <w:rPr>
          <w:sz w:val="28"/>
          <w:szCs w:val="28"/>
        </w:rPr>
        <w:t xml:space="preserve"> затрат</w:t>
      </w:r>
      <w:r w:rsidR="003E3E77">
        <w:rPr>
          <w:sz w:val="28"/>
          <w:szCs w:val="28"/>
        </w:rPr>
        <w:t>ы</w:t>
      </w:r>
      <w:r w:rsidRPr="00721A45">
        <w:rPr>
          <w:sz w:val="28"/>
          <w:szCs w:val="28"/>
        </w:rPr>
        <w:t xml:space="preserve"> на обеспечение функций администрации </w:t>
      </w:r>
      <w:r w:rsidR="00092B50">
        <w:rPr>
          <w:sz w:val="28"/>
          <w:szCs w:val="28"/>
        </w:rPr>
        <w:t xml:space="preserve">Плосковского </w:t>
      </w:r>
      <w:r w:rsidR="00896C79" w:rsidRPr="00896C79">
        <w:rPr>
          <w:sz w:val="28"/>
          <w:szCs w:val="28"/>
        </w:rPr>
        <w:t xml:space="preserve">сельского поселения </w:t>
      </w:r>
      <w:r w:rsidRPr="00721A45">
        <w:rPr>
          <w:sz w:val="28"/>
          <w:szCs w:val="28"/>
        </w:rPr>
        <w:t>(прилагаются).</w:t>
      </w:r>
    </w:p>
    <w:p w:rsidR="001509F7" w:rsidRDefault="001509F7" w:rsidP="001509F7">
      <w:pPr>
        <w:ind w:left="-180" w:firstLine="709"/>
        <w:jc w:val="both"/>
        <w:rPr>
          <w:sz w:val="28"/>
          <w:szCs w:val="28"/>
        </w:rPr>
      </w:pPr>
      <w:r w:rsidRPr="00721A45">
        <w:rPr>
          <w:sz w:val="28"/>
          <w:szCs w:val="28"/>
        </w:rPr>
        <w:t>2. Разместить нормативны</w:t>
      </w:r>
      <w:r w:rsidR="009D0F1E">
        <w:rPr>
          <w:sz w:val="28"/>
          <w:szCs w:val="28"/>
        </w:rPr>
        <w:t>е</w:t>
      </w:r>
      <w:r w:rsidRPr="00721A45">
        <w:rPr>
          <w:sz w:val="28"/>
          <w:szCs w:val="28"/>
        </w:rPr>
        <w:t xml:space="preserve"> затрат</w:t>
      </w:r>
      <w:r w:rsidR="009D0F1E">
        <w:rPr>
          <w:sz w:val="28"/>
          <w:szCs w:val="28"/>
        </w:rPr>
        <w:t>ы</w:t>
      </w:r>
      <w:r w:rsidRPr="00721A45">
        <w:rPr>
          <w:sz w:val="28"/>
          <w:szCs w:val="28"/>
        </w:rPr>
        <w:t xml:space="preserve"> на обеспечение функций администрации </w:t>
      </w:r>
      <w:r w:rsidR="00092B50">
        <w:rPr>
          <w:sz w:val="28"/>
          <w:szCs w:val="28"/>
        </w:rPr>
        <w:t xml:space="preserve">Плосковского </w:t>
      </w:r>
      <w:r w:rsidR="00896C79" w:rsidRPr="00896C79">
        <w:rPr>
          <w:sz w:val="28"/>
          <w:szCs w:val="28"/>
        </w:rPr>
        <w:t xml:space="preserve">сельского поселения </w:t>
      </w:r>
      <w:r w:rsidRPr="00721A45">
        <w:rPr>
          <w:sz w:val="28"/>
          <w:szCs w:val="28"/>
        </w:rPr>
        <w:t>в единой информационной системе в течение 7 рабочих дней со дня подписания настоящего распоряжения.</w:t>
      </w:r>
    </w:p>
    <w:p w:rsidR="001509F7" w:rsidRDefault="001509F7" w:rsidP="001509F7">
      <w:pPr>
        <w:ind w:left="-180" w:firstLine="709"/>
        <w:jc w:val="both"/>
        <w:rPr>
          <w:sz w:val="28"/>
          <w:szCs w:val="28"/>
        </w:rPr>
      </w:pPr>
      <w:r w:rsidRPr="00721A45">
        <w:rPr>
          <w:sz w:val="28"/>
          <w:szCs w:val="28"/>
        </w:rPr>
        <w:t xml:space="preserve">3. Осуществлять пересмотр </w:t>
      </w:r>
      <w:r>
        <w:rPr>
          <w:sz w:val="28"/>
          <w:szCs w:val="28"/>
        </w:rPr>
        <w:t xml:space="preserve">нормативов и правил определения </w:t>
      </w:r>
      <w:r w:rsidRPr="00721A45">
        <w:rPr>
          <w:sz w:val="28"/>
          <w:szCs w:val="28"/>
        </w:rPr>
        <w:t xml:space="preserve">нормативных затрат на обеспечение функций администрации </w:t>
      </w:r>
      <w:r w:rsidR="00092B50">
        <w:rPr>
          <w:sz w:val="28"/>
          <w:szCs w:val="28"/>
        </w:rPr>
        <w:t xml:space="preserve">Плосковского </w:t>
      </w:r>
      <w:r w:rsidR="00896C79" w:rsidRPr="00896C79">
        <w:rPr>
          <w:sz w:val="28"/>
          <w:szCs w:val="28"/>
        </w:rPr>
        <w:t>сельского поселения</w:t>
      </w:r>
      <w:r w:rsidRPr="00721A45">
        <w:rPr>
          <w:sz w:val="28"/>
          <w:szCs w:val="28"/>
        </w:rPr>
        <w:t xml:space="preserve"> не реже одного раза в год.</w:t>
      </w:r>
    </w:p>
    <w:p w:rsidR="009D0F1E" w:rsidRPr="005C5822" w:rsidRDefault="009D0F1E" w:rsidP="009D0F1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3E8E">
        <w:rPr>
          <w:sz w:val="28"/>
          <w:szCs w:val="28"/>
        </w:rPr>
        <w:t>Признать</w:t>
      </w:r>
      <w:r w:rsidRPr="005C5822">
        <w:rPr>
          <w:sz w:val="28"/>
          <w:szCs w:val="28"/>
        </w:rPr>
        <w:t xml:space="preserve"> утратившим силу распоряжение администрации </w:t>
      </w:r>
      <w:r w:rsidR="00092B50">
        <w:rPr>
          <w:sz w:val="28"/>
          <w:szCs w:val="28"/>
        </w:rPr>
        <w:t xml:space="preserve">Плосковского </w:t>
      </w:r>
      <w:r w:rsidR="00896C79" w:rsidRPr="00896C79">
        <w:rPr>
          <w:sz w:val="28"/>
          <w:szCs w:val="28"/>
        </w:rPr>
        <w:t xml:space="preserve">сельского поселения </w:t>
      </w:r>
      <w:r w:rsidRPr="005C5822">
        <w:rPr>
          <w:sz w:val="28"/>
          <w:szCs w:val="28"/>
        </w:rPr>
        <w:t xml:space="preserve">от </w:t>
      </w:r>
      <w:r w:rsidR="00092B50">
        <w:rPr>
          <w:sz w:val="28"/>
          <w:szCs w:val="28"/>
        </w:rPr>
        <w:t>16</w:t>
      </w:r>
      <w:r w:rsidR="00896C79">
        <w:rPr>
          <w:sz w:val="28"/>
          <w:szCs w:val="28"/>
        </w:rPr>
        <w:t xml:space="preserve"> августа </w:t>
      </w:r>
      <w:r w:rsidRPr="005C5822">
        <w:rPr>
          <w:sz w:val="28"/>
          <w:szCs w:val="28"/>
        </w:rPr>
        <w:t>2016 года</w:t>
      </w:r>
      <w:r w:rsidR="00896C79">
        <w:rPr>
          <w:sz w:val="28"/>
          <w:szCs w:val="28"/>
        </w:rPr>
        <w:t xml:space="preserve"> </w:t>
      </w:r>
      <w:r w:rsidRPr="005C5822">
        <w:rPr>
          <w:sz w:val="28"/>
          <w:szCs w:val="28"/>
        </w:rPr>
        <w:t xml:space="preserve">№ </w:t>
      </w:r>
      <w:r w:rsidR="00092B50">
        <w:rPr>
          <w:sz w:val="28"/>
          <w:szCs w:val="28"/>
        </w:rPr>
        <w:t>27</w:t>
      </w:r>
      <w:r w:rsidR="00F648F1">
        <w:rPr>
          <w:sz w:val="28"/>
          <w:szCs w:val="28"/>
        </w:rPr>
        <w:t xml:space="preserve"> </w:t>
      </w:r>
      <w:r w:rsidRPr="00F648F1">
        <w:rPr>
          <w:sz w:val="28"/>
          <w:szCs w:val="28"/>
        </w:rPr>
        <w:t>«</w:t>
      </w:r>
      <w:r w:rsidR="00896C79" w:rsidRPr="00896C79">
        <w:rPr>
          <w:color w:val="000000"/>
          <w:sz w:val="28"/>
          <w:szCs w:val="28"/>
          <w:shd w:val="clear" w:color="auto" w:fill="FFFFFF"/>
        </w:rPr>
        <w:t xml:space="preserve">Об </w:t>
      </w:r>
      <w:r w:rsidR="00896C79" w:rsidRPr="00896C79">
        <w:rPr>
          <w:color w:val="000000"/>
          <w:sz w:val="28"/>
          <w:szCs w:val="28"/>
          <w:shd w:val="clear" w:color="auto" w:fill="FFFFFF"/>
        </w:rPr>
        <w:lastRenderedPageBreak/>
        <w:t xml:space="preserve">утверждении нормативных затрат на обеспечение функций администрации </w:t>
      </w:r>
      <w:bookmarkStart w:id="1" w:name="_Hlk184806447"/>
      <w:r w:rsidR="00092B50">
        <w:rPr>
          <w:color w:val="000000"/>
          <w:sz w:val="28"/>
          <w:szCs w:val="28"/>
          <w:shd w:val="clear" w:color="auto" w:fill="FFFFFF"/>
        </w:rPr>
        <w:t xml:space="preserve">Плосковского </w:t>
      </w:r>
      <w:r w:rsidR="00896C79" w:rsidRPr="00896C79">
        <w:rPr>
          <w:color w:val="000000"/>
          <w:sz w:val="28"/>
          <w:szCs w:val="28"/>
          <w:shd w:val="clear" w:color="auto" w:fill="FFFFFF"/>
        </w:rPr>
        <w:t>сельского поселения</w:t>
      </w:r>
      <w:bookmarkEnd w:id="1"/>
      <w:r w:rsidR="00896C79">
        <w:rPr>
          <w:color w:val="000000"/>
          <w:sz w:val="28"/>
          <w:szCs w:val="28"/>
          <w:shd w:val="clear" w:color="auto" w:fill="FFFFFF"/>
        </w:rPr>
        <w:t xml:space="preserve"> муниципального района «Корочанский район» Белгородской области</w:t>
      </w:r>
      <w:r w:rsidRPr="00F648F1">
        <w:rPr>
          <w:bCs/>
          <w:sz w:val="28"/>
          <w:szCs w:val="28"/>
        </w:rPr>
        <w:t>».</w:t>
      </w:r>
    </w:p>
    <w:p w:rsidR="001509F7" w:rsidRPr="00287B06" w:rsidRDefault="009D0F1E" w:rsidP="001509F7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09F7" w:rsidRPr="00287B06">
        <w:rPr>
          <w:sz w:val="28"/>
          <w:szCs w:val="28"/>
        </w:rPr>
        <w:t xml:space="preserve">. </w:t>
      </w:r>
      <w:proofErr w:type="gramStart"/>
      <w:r w:rsidR="001509F7" w:rsidRPr="00287B06">
        <w:rPr>
          <w:sz w:val="28"/>
          <w:szCs w:val="28"/>
        </w:rPr>
        <w:t>Контроль за</w:t>
      </w:r>
      <w:proofErr w:type="gramEnd"/>
      <w:r w:rsidR="001509F7" w:rsidRPr="00287B06">
        <w:rPr>
          <w:sz w:val="28"/>
          <w:szCs w:val="28"/>
        </w:rPr>
        <w:t xml:space="preserve"> исполнением настоящего распоряжения </w:t>
      </w:r>
      <w:r w:rsidR="00896C79">
        <w:rPr>
          <w:sz w:val="28"/>
          <w:szCs w:val="28"/>
        </w:rPr>
        <w:t>оставляю за собой.</w:t>
      </w:r>
    </w:p>
    <w:p w:rsidR="001509F7" w:rsidRDefault="001509F7" w:rsidP="001509F7">
      <w:pPr>
        <w:ind w:left="-180"/>
        <w:jc w:val="center"/>
        <w:rPr>
          <w:sz w:val="28"/>
          <w:szCs w:val="28"/>
        </w:rPr>
      </w:pPr>
    </w:p>
    <w:p w:rsidR="00F66D20" w:rsidRDefault="00F66D20"/>
    <w:p w:rsidR="00A45204" w:rsidRDefault="00A45204" w:rsidP="00A45204">
      <w:pPr>
        <w:spacing w:before="100" w:before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45204" w:rsidRDefault="00092B50" w:rsidP="00A452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Плосковского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Л.В. Потапенко </w:t>
      </w:r>
    </w:p>
    <w:p w:rsidR="00240DEC" w:rsidRDefault="00240DEC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AD4EB9" w:rsidRDefault="00AD4EB9"/>
    <w:p w:rsidR="00193BA3" w:rsidRDefault="00193BA3"/>
    <w:p w:rsidR="00193BA3" w:rsidRDefault="00193BA3"/>
    <w:p w:rsidR="00193BA3" w:rsidRDefault="00193BA3">
      <w:pPr>
        <w:spacing w:after="200" w:line="276" w:lineRule="auto"/>
      </w:pPr>
      <w:r>
        <w:br w:type="page"/>
      </w:r>
    </w:p>
    <w:p w:rsidR="00193BA3" w:rsidRDefault="00193BA3">
      <w:pPr>
        <w:sectPr w:rsidR="00193BA3" w:rsidSect="00A4536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2F08" w:rsidRDefault="00852F08" w:rsidP="00A45204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 w:rsidRPr="00A806F9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№1</w:t>
      </w:r>
    </w:p>
    <w:p w:rsidR="00852F08" w:rsidRDefault="00852F08" w:rsidP="00A45204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распоряжению администрации</w:t>
      </w:r>
    </w:p>
    <w:p w:rsidR="00A45204" w:rsidRDefault="00092B50" w:rsidP="00A45204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Плосковского </w:t>
      </w:r>
      <w:r w:rsidR="00A45204" w:rsidRPr="00A45204">
        <w:rPr>
          <w:b/>
          <w:sz w:val="28"/>
          <w:szCs w:val="28"/>
        </w:rPr>
        <w:t xml:space="preserve">сельского поселения </w:t>
      </w:r>
    </w:p>
    <w:p w:rsidR="00852F08" w:rsidRDefault="00852F08" w:rsidP="00297C05">
      <w:pPr>
        <w:tabs>
          <w:tab w:val="left" w:pos="1289"/>
        </w:tabs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97C05">
        <w:rPr>
          <w:b/>
          <w:sz w:val="28"/>
          <w:szCs w:val="28"/>
        </w:rPr>
        <w:t xml:space="preserve">26 февраля 2025 года № 8 </w:t>
      </w:r>
    </w:p>
    <w:p w:rsidR="00852F08" w:rsidRDefault="00852F08" w:rsidP="00852F08">
      <w:pPr>
        <w:ind w:left="-180"/>
        <w:jc w:val="center"/>
      </w:pPr>
    </w:p>
    <w:p w:rsidR="00A45204" w:rsidRDefault="00A45204" w:rsidP="00852F08">
      <w:pPr>
        <w:ind w:left="-180"/>
        <w:jc w:val="center"/>
      </w:pPr>
    </w:p>
    <w:p w:rsidR="00A45204" w:rsidRDefault="00A45204" w:rsidP="00852F08">
      <w:pPr>
        <w:ind w:left="-180"/>
        <w:jc w:val="center"/>
      </w:pPr>
    </w:p>
    <w:p w:rsidR="00DC42ED" w:rsidRPr="00A45204" w:rsidRDefault="00DC42ED" w:rsidP="00DC42ED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A45204">
        <w:rPr>
          <w:b/>
          <w:bCs/>
          <w:sz w:val="28"/>
          <w:szCs w:val="28"/>
          <w:shd w:val="clear" w:color="auto" w:fill="FFFFFF"/>
        </w:rPr>
        <w:t>НОРМАТИВНЫЕ ЗАТРАТЫ</w:t>
      </w:r>
    </w:p>
    <w:p w:rsidR="00A45204" w:rsidRDefault="00DC42ED" w:rsidP="00A45204">
      <w:pPr>
        <w:pStyle w:val="11"/>
        <w:spacing w:line="240" w:lineRule="auto"/>
        <w:ind w:firstLine="0"/>
        <w:jc w:val="center"/>
        <w:rPr>
          <w:b/>
          <w:bCs/>
          <w:sz w:val="28"/>
          <w:szCs w:val="28"/>
          <w:shd w:val="clear" w:color="auto" w:fill="FFFFFF"/>
        </w:rPr>
      </w:pPr>
      <w:r w:rsidRPr="00A45204">
        <w:rPr>
          <w:b/>
          <w:bCs/>
          <w:sz w:val="28"/>
          <w:szCs w:val="28"/>
          <w:shd w:val="clear" w:color="auto" w:fill="FFFFFF"/>
        </w:rPr>
        <w:t xml:space="preserve">НА ОБЕСПЕЧЕНИЕ ФУНКЦИЙ АДМИНИСТРАЦИИ </w:t>
      </w:r>
    </w:p>
    <w:p w:rsidR="00DC42ED" w:rsidRPr="00A45204" w:rsidRDefault="00092B50" w:rsidP="00A45204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ПЛОСКОВСКОГО </w:t>
      </w:r>
      <w:r w:rsidR="00A45204">
        <w:rPr>
          <w:b/>
          <w:bCs/>
          <w:sz w:val="28"/>
          <w:szCs w:val="28"/>
          <w:shd w:val="clear" w:color="auto" w:fill="FFFFFF"/>
        </w:rPr>
        <w:t>СЕЛЬСКОГО ПОСЕЛЕНИЯ</w:t>
      </w:r>
    </w:p>
    <w:p w:rsidR="00DC42ED" w:rsidRPr="00A45204" w:rsidRDefault="00DC42ED" w:rsidP="00DC42ED">
      <w:pPr>
        <w:pStyle w:val="11"/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</w:p>
    <w:p w:rsidR="00DC42ED" w:rsidRPr="00A45204" w:rsidRDefault="00DC42ED" w:rsidP="00DC42ED">
      <w:pPr>
        <w:pStyle w:val="11"/>
        <w:numPr>
          <w:ilvl w:val="0"/>
          <w:numId w:val="12"/>
        </w:numPr>
        <w:tabs>
          <w:tab w:val="left" w:pos="299"/>
        </w:tabs>
        <w:spacing w:after="180" w:line="240" w:lineRule="auto"/>
        <w:jc w:val="center"/>
        <w:rPr>
          <w:sz w:val="28"/>
          <w:szCs w:val="28"/>
        </w:rPr>
      </w:pPr>
      <w:bookmarkStart w:id="2" w:name="bookmark10"/>
      <w:bookmarkEnd w:id="2"/>
      <w:r w:rsidRPr="00A45204">
        <w:rPr>
          <w:b/>
          <w:sz w:val="28"/>
          <w:szCs w:val="28"/>
          <w:shd w:val="clear" w:color="auto" w:fill="FFFFFF"/>
        </w:rPr>
        <w:t>Общие положения</w:t>
      </w:r>
    </w:p>
    <w:p w:rsidR="00DC42ED" w:rsidRPr="00A45204" w:rsidRDefault="00A45204" w:rsidP="002F0070">
      <w:pPr>
        <w:pStyle w:val="11"/>
        <w:jc w:val="both"/>
        <w:rPr>
          <w:sz w:val="28"/>
          <w:szCs w:val="28"/>
        </w:rPr>
      </w:pPr>
      <w:bookmarkStart w:id="3" w:name="bookmark11"/>
      <w:bookmarkEnd w:id="3"/>
      <w:r>
        <w:rPr>
          <w:sz w:val="28"/>
          <w:szCs w:val="28"/>
          <w:shd w:val="clear" w:color="auto" w:fill="FFFFFF"/>
        </w:rPr>
        <w:tab/>
      </w:r>
      <w:r w:rsidR="00DC42ED" w:rsidRPr="00A45204">
        <w:rPr>
          <w:sz w:val="28"/>
          <w:szCs w:val="28"/>
          <w:shd w:val="clear" w:color="auto" w:fill="FFFFFF"/>
        </w:rPr>
        <w:t xml:space="preserve">Настоящие нормативные затраты регулируют порядок определения нормативных затрат на обеспечение функций администрации </w:t>
      </w:r>
      <w:r w:rsidR="00092B50">
        <w:rPr>
          <w:sz w:val="28"/>
          <w:szCs w:val="28"/>
          <w:shd w:val="clear" w:color="auto" w:fill="FFFFFF"/>
        </w:rPr>
        <w:t xml:space="preserve">Плосковского </w:t>
      </w:r>
      <w:r w:rsidRPr="00A45204">
        <w:rPr>
          <w:sz w:val="28"/>
          <w:szCs w:val="28"/>
          <w:shd w:val="clear" w:color="auto" w:fill="FFFFFF"/>
        </w:rPr>
        <w:t>сельского поселения</w:t>
      </w:r>
      <w:r w:rsidR="00DC42ED" w:rsidRPr="00A45204">
        <w:rPr>
          <w:sz w:val="28"/>
          <w:szCs w:val="28"/>
          <w:shd w:val="clear" w:color="auto" w:fill="FFFFFF"/>
        </w:rPr>
        <w:t xml:space="preserve"> (далее – администрация) в части закупок товаров, работ и услуг (далее - Нормативные затраты).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4" w:name="bookmark12"/>
      <w:bookmarkEnd w:id="4"/>
      <w:r w:rsidRPr="00A45204">
        <w:rPr>
          <w:sz w:val="28"/>
          <w:szCs w:val="28"/>
          <w:shd w:val="clear" w:color="auto" w:fill="FFFFFF"/>
        </w:rPr>
        <w:t>Нормативные затраты применяются для обоснования объекта и (или) объектов закупки администрации.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5" w:name="bookmark13"/>
      <w:bookmarkEnd w:id="5"/>
      <w:r w:rsidRPr="00A45204">
        <w:rPr>
          <w:sz w:val="28"/>
          <w:szCs w:val="28"/>
          <w:shd w:val="clear" w:color="auto" w:fill="FFFFFF"/>
        </w:rPr>
        <w:t>К видам нормативных затрат относятся: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затраты на информационно-коммуникационные технологии;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прочие затраты;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затраты на капитальный ремонт государственного имущества;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DC42ED" w:rsidRPr="00A45204" w:rsidRDefault="00AA4389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</w:t>
      </w:r>
      <w:r w:rsidR="00DC42ED" w:rsidRPr="00A45204">
        <w:rPr>
          <w:sz w:val="28"/>
          <w:szCs w:val="28"/>
          <w:shd w:val="clear" w:color="auto" w:fill="FFFFFF"/>
        </w:rPr>
        <w:t>затраты на дополнительное профессиональное образование работников.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6" w:name="bookmark14"/>
      <w:bookmarkEnd w:id="6"/>
      <w:r w:rsidRPr="00A45204">
        <w:rPr>
          <w:sz w:val="28"/>
          <w:szCs w:val="28"/>
          <w:shd w:val="clear" w:color="auto" w:fill="FFFFFF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 </w:t>
      </w:r>
      <w:r w:rsidR="00092B50">
        <w:rPr>
          <w:sz w:val="28"/>
          <w:szCs w:val="28"/>
          <w:shd w:val="clear" w:color="auto" w:fill="FFFFFF"/>
        </w:rPr>
        <w:t xml:space="preserve">Плосковского </w:t>
      </w:r>
      <w:r w:rsidR="00A45204" w:rsidRPr="00A45204">
        <w:rPr>
          <w:sz w:val="28"/>
          <w:szCs w:val="28"/>
          <w:shd w:val="clear" w:color="auto" w:fill="FFFFFF"/>
        </w:rPr>
        <w:t>сельского поселения</w:t>
      </w:r>
      <w:r w:rsidRPr="00A45204">
        <w:rPr>
          <w:sz w:val="28"/>
          <w:szCs w:val="28"/>
          <w:shd w:val="clear" w:color="auto" w:fill="FFFFFF"/>
        </w:rPr>
        <w:t>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Для расчета нормативных затрат используются: 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- формулы расчета и порядок их применения, 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>- порядок расчета, не предусматривающий применения формул.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7" w:name="bookmark15"/>
      <w:bookmarkEnd w:id="7"/>
      <w:r w:rsidRPr="00A45204">
        <w:rPr>
          <w:sz w:val="28"/>
          <w:szCs w:val="28"/>
          <w:shd w:val="clear" w:color="auto" w:fill="FFFFFF"/>
        </w:rPr>
        <w:t>При расчете нормативных затрат следует руководствоваться расчетной численностью основного персонала администрации (Ч</w:t>
      </w:r>
      <w:r w:rsidRPr="00A45204">
        <w:rPr>
          <w:sz w:val="28"/>
          <w:szCs w:val="28"/>
          <w:shd w:val="clear" w:color="auto" w:fill="FFFFFF"/>
          <w:vertAlign w:val="subscript"/>
        </w:rPr>
        <w:t>оп</w:t>
      </w:r>
      <w:r w:rsidRPr="00A45204">
        <w:rPr>
          <w:sz w:val="28"/>
          <w:szCs w:val="28"/>
          <w:shd w:val="clear" w:color="auto" w:fill="FFFFFF"/>
        </w:rPr>
        <w:t>).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 xml:space="preserve">Расчетная численность основного персонала </w:t>
      </w:r>
      <w:proofErr w:type="spellStart"/>
      <w:r w:rsidRPr="00A45204">
        <w:rPr>
          <w:sz w:val="28"/>
          <w:szCs w:val="28"/>
          <w:shd w:val="clear" w:color="auto" w:fill="FFFFFF"/>
        </w:rPr>
        <w:t>администрацииопределяется</w:t>
      </w:r>
      <w:proofErr w:type="spellEnd"/>
      <w:r w:rsidRPr="00A45204">
        <w:rPr>
          <w:sz w:val="28"/>
          <w:szCs w:val="28"/>
          <w:shd w:val="clear" w:color="auto" w:fill="FFFFFF"/>
        </w:rPr>
        <w:t xml:space="preserve"> с округлением до целого числа по следующей формуле: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оп</w:t>
      </w:r>
      <w:r w:rsidRPr="00A45204">
        <w:rPr>
          <w:sz w:val="28"/>
          <w:szCs w:val="28"/>
          <w:shd w:val="clear" w:color="auto" w:fill="FFFFFF"/>
        </w:rPr>
        <w:t xml:space="preserve"> = (</w:t>
      </w:r>
      <w:proofErr w:type="spellStart"/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с</w:t>
      </w:r>
      <w:proofErr w:type="spellEnd"/>
      <w:r w:rsidRPr="00A45204">
        <w:rPr>
          <w:sz w:val="28"/>
          <w:szCs w:val="28"/>
          <w:shd w:val="clear" w:color="auto" w:fill="FFFFFF"/>
        </w:rPr>
        <w:t xml:space="preserve"> + </w:t>
      </w:r>
      <w:proofErr w:type="spellStart"/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р</w:t>
      </w:r>
      <w:proofErr w:type="spellEnd"/>
      <w:r w:rsidRPr="00A45204">
        <w:rPr>
          <w:sz w:val="28"/>
          <w:szCs w:val="28"/>
          <w:shd w:val="clear" w:color="auto" w:fill="FFFFFF"/>
        </w:rPr>
        <w:t>) х 1,1, где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lastRenderedPageBreak/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оп</w:t>
      </w:r>
      <w:r w:rsidRPr="00A45204">
        <w:rPr>
          <w:sz w:val="28"/>
          <w:szCs w:val="28"/>
          <w:shd w:val="clear" w:color="auto" w:fill="FFFFFF"/>
        </w:rPr>
        <w:t xml:space="preserve"> - расчетная численность основного персонала;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proofErr w:type="spellStart"/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с</w:t>
      </w:r>
      <w:proofErr w:type="spellEnd"/>
      <w:r w:rsidRPr="00A45204">
        <w:rPr>
          <w:sz w:val="28"/>
          <w:szCs w:val="28"/>
          <w:shd w:val="clear" w:color="auto" w:fill="FFFFFF"/>
        </w:rPr>
        <w:t xml:space="preserve"> - фактическая численность служащих;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proofErr w:type="spellStart"/>
      <w:r w:rsidRPr="00A45204">
        <w:rPr>
          <w:sz w:val="28"/>
          <w:szCs w:val="28"/>
          <w:shd w:val="clear" w:color="auto" w:fill="FFFFFF"/>
        </w:rPr>
        <w:t>Ч</w:t>
      </w:r>
      <w:r w:rsidRPr="00A45204">
        <w:rPr>
          <w:sz w:val="28"/>
          <w:szCs w:val="28"/>
          <w:shd w:val="clear" w:color="auto" w:fill="FFFFFF"/>
          <w:vertAlign w:val="subscript"/>
        </w:rPr>
        <w:t>р</w:t>
      </w:r>
      <w:proofErr w:type="spellEnd"/>
      <w:r w:rsidRPr="00A45204">
        <w:rPr>
          <w:sz w:val="28"/>
          <w:szCs w:val="28"/>
          <w:shd w:val="clear" w:color="auto" w:fill="FFFFFF"/>
        </w:rPr>
        <w:t xml:space="preserve"> - фактическая численность лиц, замещающих должности, не являющиеся должностями муниципальной службы;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r w:rsidRPr="00A45204">
        <w:rPr>
          <w:sz w:val="28"/>
          <w:szCs w:val="28"/>
          <w:shd w:val="clear" w:color="auto" w:fill="FFFFFF"/>
        </w:rPr>
        <w:t>При этом, если полученное значение расчетной численности основного персонала администрации превышает значение предельной численности при определении нормативных затрат, то используется значение предельной штатной численности администрации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8" w:name="bookmark16"/>
      <w:bookmarkEnd w:id="8"/>
      <w:r w:rsidRPr="00A45204">
        <w:rPr>
          <w:sz w:val="28"/>
          <w:szCs w:val="28"/>
          <w:shd w:val="clear" w:color="auto" w:fill="FFFFFF"/>
        </w:rPr>
        <w:t>При определении нормативных затрат применяется нормативная цена товара, работы, услуги, которая определяется в соответствии со ст.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DC42ED" w:rsidRPr="00A45204" w:rsidRDefault="00DC42ED" w:rsidP="00A45204">
      <w:pPr>
        <w:pStyle w:val="11"/>
        <w:ind w:firstLine="709"/>
        <w:jc w:val="both"/>
        <w:rPr>
          <w:sz w:val="28"/>
          <w:szCs w:val="28"/>
        </w:rPr>
      </w:pPr>
      <w:bookmarkStart w:id="9" w:name="bookmark17"/>
      <w:bookmarkEnd w:id="9"/>
      <w:proofErr w:type="gramStart"/>
      <w:r w:rsidRPr="00A45204">
        <w:rPr>
          <w:sz w:val="28"/>
          <w:szCs w:val="28"/>
          <w:shd w:val="clear" w:color="auto" w:fill="FFFFFF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A45204">
        <w:rPr>
          <w:sz w:val="28"/>
          <w:szCs w:val="28"/>
          <w:shd w:val="clear" w:color="auto" w:fill="FFFFFF"/>
        </w:rPr>
        <w:t xml:space="preserve"> При этом предполагаемый срок фактического использования основных средств не может быть меньше срока полезного использования основных средств, определяемого в соответствии с требованиями законодательства Российской Федерации о бухгалтерском учете.</w:t>
      </w:r>
    </w:p>
    <w:p w:rsidR="00DC42ED" w:rsidRPr="00A45204" w:rsidRDefault="00DC42ED" w:rsidP="00852F08">
      <w:pPr>
        <w:ind w:left="-180"/>
        <w:jc w:val="center"/>
        <w:rPr>
          <w:b/>
          <w:sz w:val="28"/>
          <w:szCs w:val="28"/>
        </w:rPr>
      </w:pPr>
    </w:p>
    <w:p w:rsidR="008B745C" w:rsidRPr="00A45204" w:rsidRDefault="008B745C" w:rsidP="002B63B4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  <w:lang w:val="en-US"/>
        </w:rPr>
        <w:t>II</w:t>
      </w:r>
      <w:r w:rsidRPr="00A45204">
        <w:rPr>
          <w:sz w:val="28"/>
          <w:szCs w:val="28"/>
        </w:rPr>
        <w:t>. Затраты на информационно-коммуникационные технологии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услуги связи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68BF9F6" wp14:editId="73014DC5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H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spacing w:after="160" w:line="259" w:lineRule="auto"/>
        <w:rPr>
          <w:sz w:val="28"/>
          <w:szCs w:val="28"/>
        </w:rPr>
      </w:pPr>
      <w:r w:rsidRPr="00A45204">
        <w:rPr>
          <w:noProof/>
          <w:sz w:val="28"/>
          <w:szCs w:val="28"/>
        </w:rPr>
        <w:lastRenderedPageBreak/>
        <w:drawing>
          <wp:inline distT="0" distB="0" distL="0" distR="0" wp14:anchorId="14118511" wp14:editId="7F2A9272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продолжительность местных телефонных соединений в месяц                 в расчете на 1 абонентский номер для передачи голосовой информации                  по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              по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F41253D" wp14:editId="213E5886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A45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муниципальным</w:t>
      </w:r>
      <w:r w:rsidR="00A45204">
        <w:rPr>
          <w:rFonts w:ascii="Times New Roman" w:hAnsi="Times New Roman" w:cs="Times New Roman"/>
          <w:sz w:val="28"/>
          <w:szCs w:val="28"/>
        </w:rPr>
        <w:t xml:space="preserve"> </w:t>
      </w:r>
      <w:r w:rsidRPr="00A45204">
        <w:rPr>
          <w:rFonts w:ascii="Times New Roman" w:hAnsi="Times New Roman" w:cs="Times New Roman"/>
          <w:sz w:val="28"/>
          <w:szCs w:val="28"/>
        </w:rPr>
        <w:t>орган</w:t>
      </w:r>
      <w:r w:rsidR="00A45204">
        <w:rPr>
          <w:rFonts w:ascii="Times New Roman" w:hAnsi="Times New Roman" w:cs="Times New Roman"/>
          <w:sz w:val="28"/>
          <w:szCs w:val="28"/>
        </w:rPr>
        <w:t>ом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84806671"/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0"/>
      <w:r w:rsidRPr="00A452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A4520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A45204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Pr="00A45204">
        <w:rPr>
          <w:rFonts w:ascii="Times New Roman" w:hAnsi="Times New Roman" w:cs="Times New Roman"/>
          <w:sz w:val="28"/>
          <w:szCs w:val="28"/>
        </w:rPr>
        <w:t>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5204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с учетом нормативов обеспечения функций 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5204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применяемых при расчете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нормативных затрат на приобретение средств подвижной связи и услуг подвижной связи, приведенных в приложении № 1 к методике расчета нормативных затрат на обеспечение функций 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5204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A45204">
        <w:rPr>
          <w:rFonts w:ascii="Times New Roman" w:hAnsi="Times New Roman" w:cs="Times New Roman"/>
          <w:sz w:val="28"/>
          <w:szCs w:val="28"/>
        </w:rPr>
        <w:t> – ежемесячная цена услуги подвижной связи в расчете на 1 номер сотовой абонентской станции i-й должности в соответствии с нормативами обеспечения функций 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5204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16B159" wp14:editId="6A9E9F09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сим-карт по i-й должности в соответствии                               с нормативами обеспечения функций муниципальн</w:t>
      </w:r>
      <w:r w:rsidR="00A45204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45204" w:rsidRPr="00A45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F415E4D" wp14:editId="29CB755C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A45204">
        <w:rPr>
          <w:rFonts w:ascii="Times New Roman" w:hAnsi="Times New Roman" w:cs="Times New Roman"/>
          <w:sz w:val="28"/>
          <w:szCs w:val="28"/>
        </w:rPr>
        <w:t>×P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×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7.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620589" wp14:editId="347B6509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CDFE54E" wp14:editId="346CD5C7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содержание имущества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236">
        <w:r w:rsidRPr="00A45204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A4520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-профилактическому ремонту и нормативным трудозатратам на их выполнение, 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>установленный в эксплуатационной документации или утвержденном регламенте выполнения таких работ.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E51F142" wp14:editId="38A15322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              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A45204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 xml:space="preserve"> = 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 xml:space="preserve"> = 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FC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8">
        <w:r w:rsidRPr="00A45204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9">
        <w:r w:rsidRPr="00A45204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 определенных в соответствии с Бюджетным кодексом Российской Федерации наиболее значимых учреждений науки, образования, культуры,  и подведомственные казенные учреждения, (далее – Общие правила определения нормативных затрат).</w:t>
      </w:r>
      <w:bookmarkStart w:id="11" w:name="P236"/>
      <w:bookmarkEnd w:id="11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C12E77D" wp14:editId="4C4751DE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единиц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71C98F9" wp14:editId="4F2574CE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AFECF56" wp14:editId="4C65018A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        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9F8E92B" wp14:editId="3D15EEE3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вида                 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67"/>
      <w:bookmarkEnd w:id="12"/>
      <w:r w:rsidRPr="00A45204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D7A5342" wp14:editId="28D8C7D2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принтеров, многофункциональных устройств, копировальных аппаратов и иной оргтехники в соответствии с нормативами обеспечения функций муниципальных органов Корочанского района, подведомственных им казенных учреждений;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прочих работ и услуг,</w:t>
      </w:r>
    </w:p>
    <w:p w:rsidR="008B745C" w:rsidRPr="00A45204" w:rsidRDefault="008B745C" w:rsidP="008B745C">
      <w:pPr>
        <w:pStyle w:val="ConsPlusTitle"/>
        <w:ind w:firstLine="709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не относящиеся к затратам на услуги связи, аренду</w:t>
      </w:r>
    </w:p>
    <w:p w:rsidR="008B745C" w:rsidRPr="00A45204" w:rsidRDefault="008B745C" w:rsidP="008B745C">
      <w:pPr>
        <w:pStyle w:val="ConsPlusTitle"/>
        <w:ind w:firstLine="709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и содержание имущества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F7689A6" wp14:editId="218B6E49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7D12BD35" wp14:editId="52F1A086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сопровождения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                за исключением справочно-правовых систем, определяемая согласно перечню работ по сопровождению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                          и нормативным трудозатратам на их выполнение, установленным                          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>в эксплуатационной документации или утвержденном регламенте выполнения работ по сопровождению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1AA821B4" wp14:editId="3F21B4E2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проведения аттестации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единиц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A45204">
        <w:rPr>
          <w:rFonts w:ascii="Times New Roman" w:hAnsi="Times New Roman" w:cs="Times New Roman"/>
          <w:sz w:val="28"/>
          <w:szCs w:val="28"/>
        </w:rPr>
        <w:t> – цена проведения проверки 1 единицы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B250850" wp14:editId="26BCA01C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2D570ABF" wp14:editId="7F43FA2E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A45204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основных средств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42"/>
      <w:bookmarkEnd w:id="13"/>
      <w:r w:rsidRPr="00A45204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DE1AAC6" wp14:editId="056155B6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                             в соответствии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 xml:space="preserve"> = 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45204">
        <w:rPr>
          <w:rFonts w:ascii="Times New Roman" w:hAnsi="Times New Roman" w:cs="Times New Roman"/>
          <w:sz w:val="28"/>
          <w:szCs w:val="28"/>
        </w:rPr>
        <w:t xml:space="preserve"> = 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64"/>
      <w:bookmarkEnd w:id="14"/>
      <w:r w:rsidRPr="00A45204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8D8C57F" wp14:editId="0F1D7DEB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A45204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704634E" wp14:editId="1E6274BD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средств подвижной связи по i-й должности                         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определенными с учетом нормативов  затрат  на обеспечение средствами связи;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1 средства подвижной связи для i-й должности                     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84"/>
      <w:bookmarkEnd w:id="15"/>
      <w:r w:rsidRPr="00A45204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41288BB" wp14:editId="46144646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планшетных компьютеров по i-й должности                      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A4520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планшетного компьютера по i-й должности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A4520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приведенных в приложении № 2  к методике.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2B8EC" wp14:editId="679D2A9F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FC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ноутбуков по i-й должности в соответствии                           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A4520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затрат на   обеспечение ноутбуками,  приведенных в приложении № 3 к методике;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одного ноутбука по i-й должности в соответствии                               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A4520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5FBB63C" wp14:editId="748AE7B2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приобретаемого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материальных запасов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12"/>
      <w:bookmarkEnd w:id="16"/>
      <w:r w:rsidRPr="00A45204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FE797F2" wp14:editId="42BCD131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0B21A11" wp14:editId="2B9EF324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цена одного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BE27450" wp14:editId="0994D870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E3FFD15" wp14:editId="67DCD18A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                                 в соответствии с нормативами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                                               в соответствии с нормативами  обеспечения функций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7C62810" wp14:editId="27FB996C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обеспечения муниципальн</w:t>
      </w:r>
      <w:r w:rsidR="00FC659A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659A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FC659A" w:rsidRPr="00FC65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 xml:space="preserve">оргтехники по i-й должности в соответствии с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расходного материала для принтеров, многофункциональных устройств, копировальных аппаратов и иной оргтехники по i-й должности                  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41A2E3C" wp14:editId="7B6C73C8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AA2C482" wp14:editId="215964A7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 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цена 1 единицы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аренду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7721B2" wp14:editId="5E54B15C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                          по i-й должности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38.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4B46313" wp14:editId="5749A937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телефонных аппаратов по i-й должности,                                  не превышающее предельное количество телефонных аппаратов по i-й должности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A45204">
        <w:rPr>
          <w:rFonts w:ascii="Times New Roman" w:hAnsi="Times New Roman" w:cs="Times New Roman"/>
          <w:sz w:val="28"/>
          <w:szCs w:val="28"/>
        </w:rPr>
        <w:t> – цена услуги по предоставлению телефонного аппарата в месяц                       по i-й должности в соответствии с нормативами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телефонного аппарата.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3B4" w:rsidRPr="00A45204" w:rsidRDefault="002B63B4" w:rsidP="002B63B4">
      <w:pPr>
        <w:pStyle w:val="11"/>
        <w:spacing w:after="200" w:line="240" w:lineRule="auto"/>
        <w:ind w:firstLine="0"/>
        <w:jc w:val="center"/>
        <w:rPr>
          <w:sz w:val="28"/>
          <w:szCs w:val="28"/>
        </w:rPr>
      </w:pPr>
      <w:bookmarkStart w:id="17" w:name="P512"/>
      <w:bookmarkEnd w:id="17"/>
      <w:r w:rsidRPr="00A45204">
        <w:rPr>
          <w:b/>
          <w:sz w:val="28"/>
          <w:szCs w:val="28"/>
          <w:shd w:val="clear" w:color="auto" w:fill="FFFFFF"/>
          <w:lang w:val="en-US"/>
        </w:rPr>
        <w:t>III</w:t>
      </w:r>
      <w:r w:rsidRPr="00A45204">
        <w:rPr>
          <w:b/>
          <w:sz w:val="28"/>
          <w:szCs w:val="28"/>
          <w:shd w:val="clear" w:color="auto" w:fill="FFFFFF"/>
        </w:rPr>
        <w:t>. Прочие затраты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 w:rsidRPr="00A45204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9F75847" wp14:editId="11025531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18AF186" wp14:editId="6A606869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F926FF8" wp14:editId="7FDE3F2D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транспортные услуги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C2AA97F" wp14:editId="5BB52242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EF035DC" wp14:editId="704F2ABC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B745C" w:rsidRPr="00A45204" w:rsidRDefault="00AF2CB5" w:rsidP="00AF2C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8B745C" w:rsidRPr="00A45204">
        <w:rPr>
          <w:sz w:val="28"/>
          <w:szCs w:val="28"/>
        </w:rPr>
        <w:t>P</w:t>
      </w:r>
      <w:r w:rsidR="008B745C" w:rsidRPr="00A45204">
        <w:rPr>
          <w:sz w:val="28"/>
          <w:szCs w:val="28"/>
          <w:vertAlign w:val="subscript"/>
        </w:rPr>
        <w:t>i</w:t>
      </w:r>
      <w:proofErr w:type="spellEnd"/>
      <w:r w:rsidR="008B745C" w:rsidRPr="00A45204">
        <w:rPr>
          <w:sz w:val="28"/>
          <w:szCs w:val="28"/>
          <w:vertAlign w:val="subscript"/>
        </w:rPr>
        <w:t> аут</w:t>
      </w:r>
      <w:r w:rsidR="008B745C" w:rsidRPr="00A45204">
        <w:rPr>
          <w:sz w:val="28"/>
          <w:szCs w:val="28"/>
        </w:rPr>
        <w:t> – цена аренды i-</w:t>
      </w:r>
      <w:proofErr w:type="spellStart"/>
      <w:r w:rsidR="008B745C" w:rsidRPr="00A45204">
        <w:rPr>
          <w:sz w:val="28"/>
          <w:szCs w:val="28"/>
        </w:rPr>
        <w:t>го</w:t>
      </w:r>
      <w:proofErr w:type="spellEnd"/>
      <w:r w:rsidR="008B745C" w:rsidRPr="00A45204">
        <w:rPr>
          <w:sz w:val="28"/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</w:t>
      </w:r>
      <w:r>
        <w:rPr>
          <w:sz w:val="28"/>
          <w:szCs w:val="28"/>
        </w:rPr>
        <w:t xml:space="preserve"> </w:t>
      </w:r>
      <w:r w:rsidR="008B745C" w:rsidRPr="00A45204">
        <w:rPr>
          <w:sz w:val="28"/>
          <w:szCs w:val="28"/>
        </w:rPr>
        <w:t xml:space="preserve">транспортных средств, определенной в соответствии с приложением № 1 к Правилам </w:t>
      </w:r>
      <w:r w:rsidRPr="00AF2CB5">
        <w:rPr>
          <w:sz w:val="28"/>
          <w:szCs w:val="28"/>
        </w:rPr>
        <w:t xml:space="preserve">определения требований к закупаемым администрацией </w:t>
      </w:r>
      <w:r w:rsidR="00092B50">
        <w:rPr>
          <w:sz w:val="28"/>
          <w:szCs w:val="28"/>
        </w:rPr>
        <w:t xml:space="preserve">Плосковского </w:t>
      </w:r>
      <w:r w:rsidRPr="00AF2CB5">
        <w:rPr>
          <w:sz w:val="28"/>
          <w:szCs w:val="28"/>
        </w:rPr>
        <w:t>сельского поселения отдельным видам товаров, работ, услуг (в том числе предельные цены товаров, работ, услуг)</w:t>
      </w:r>
      <w:r w:rsidR="008B745C" w:rsidRPr="00A45204">
        <w:rPr>
          <w:sz w:val="28"/>
          <w:szCs w:val="28"/>
        </w:rPr>
        <w:t xml:space="preserve">, утвержденным постановлением администрации </w:t>
      </w:r>
      <w:r w:rsidR="00092B50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>сельского поселения</w:t>
      </w:r>
      <w:r w:rsidR="008B745C" w:rsidRPr="00A45204">
        <w:rPr>
          <w:sz w:val="28"/>
          <w:szCs w:val="28"/>
        </w:rPr>
        <w:t xml:space="preserve">  от </w:t>
      </w:r>
      <w:r>
        <w:rPr>
          <w:sz w:val="28"/>
          <w:szCs w:val="28"/>
        </w:rPr>
        <w:t>2</w:t>
      </w:r>
      <w:r w:rsidR="008B745C" w:rsidRPr="00A4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8B745C" w:rsidRPr="00A45204">
        <w:rPr>
          <w:sz w:val="28"/>
          <w:szCs w:val="28"/>
        </w:rPr>
        <w:t>2024</w:t>
      </w:r>
      <w:proofErr w:type="gramEnd"/>
      <w:r w:rsidR="008B745C" w:rsidRPr="00A45204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27;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>44. Затраты на оплату разовых услуг пассажирских перевозок                          при проведении совещания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2016A19" wp14:editId="4B501C45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A45204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A45204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B595F14" wp14:editId="0EA15E35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A45204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 xml:space="preserve">Затраты на оплату расходов по договорам об оказании услуг, </w:t>
      </w: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proofErr w:type="gramStart"/>
      <w:r w:rsidRPr="00A45204">
        <w:rPr>
          <w:sz w:val="28"/>
          <w:szCs w:val="28"/>
        </w:rPr>
        <w:t>связанных</w:t>
      </w:r>
      <w:proofErr w:type="gramEnd"/>
      <w:r w:rsidRPr="00A45204">
        <w:rPr>
          <w:sz w:val="28"/>
          <w:szCs w:val="28"/>
        </w:rPr>
        <w:t xml:space="preserve"> с проездом и наймом жилого помещения в связи</w:t>
      </w: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 xml:space="preserve"> с командированием работников, заключаемым </w:t>
      </w: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со сторонними организациями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5FA7C5DC" wp14:editId="425E6203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A45204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 самоуправления Корочанского района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9E2E5CE" wp14:editId="5096EC12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коммунальные услуги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8EB5F61" wp14:editId="08B6FB36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k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ECFFA77" wp14:editId="3BC89BBF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A45204">
        <w:rPr>
          <w:rFonts w:ascii="Times New Roman" w:hAnsi="Times New Roman" w:cs="Times New Roman"/>
          <w:sz w:val="28"/>
          <w:szCs w:val="28"/>
        </w:rPr>
        <w:t xml:space="preserve"> – i-й регулируемый тариф на электроэнергию (в рамках применяемого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                  или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A45204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Т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A0BB340" wp14:editId="4DE84EF4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M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t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ind w:firstLine="709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аренду помещений и оборудования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76"/>
      <w:bookmarkEnd w:id="18"/>
      <w:r w:rsidRPr="00A45204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6429C306" wp14:editId="312BBBF6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A45204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-мест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-место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-места.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5D68CBA" wp14:editId="42E1BCE6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аренды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204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9188ACF" wp14:editId="6D921D6F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арендуемого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 количество дней аренды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часов аренды в день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A45204">
        <w:rPr>
          <w:rFonts w:ascii="Times New Roman" w:hAnsi="Times New Roman" w:cs="Times New Roman"/>
          <w:sz w:val="28"/>
          <w:szCs w:val="28"/>
        </w:rPr>
        <w:t> – цена 1 часа аренды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12"/>
      <w:bookmarkEnd w:id="19"/>
      <w:r w:rsidRPr="00A45204">
        <w:rPr>
          <w:rFonts w:ascii="Times New Roman" w:hAnsi="Times New Roman" w:cs="Times New Roman"/>
          <w:sz w:val="28"/>
          <w:szCs w:val="28"/>
        </w:rPr>
        <w:t>60. Затраты на оплату услуг по предоставлению мультимедийного оборудования для обеспечения деятельности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6CD79E10" wp14:editId="26D7B11E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                     в соответствии с нормативами  обеспечения функций муниципальн</w:t>
      </w:r>
      <w:r w:rsidR="00AF2CB5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2CB5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AF2CB5" w:rsidRPr="00AF2C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 цена услуги по предоставлению одного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комплекта мультимедийного оборудования в месяц в соответствии с нормативами  обеспечения функций муниципальн</w:t>
      </w:r>
      <w:r w:rsidR="00D50DE8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50DE8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D50DE8" w:rsidRPr="00D50D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содержание имущества,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не отнесенные к затратам на содержание имущества в рамках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затрат на информационно-коммуникационные технологии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62.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5116CE1" wp14:editId="288ABCCC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A45204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A45204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A45204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A45204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D799567" wp14:editId="6C659291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 цена обслуживания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устройства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62"/>
      <w:bookmarkEnd w:id="20"/>
      <w:r w:rsidRPr="00A45204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                               по архитектуре и градостроительству при Госстрое СССР от 23 ноября                   1988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FB4B226" wp14:editId="22231DD2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площадь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66.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83BB5BD" wp14:editId="65B7F331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79"/>
      <w:bookmarkEnd w:id="21"/>
      <w:r w:rsidRPr="00A45204">
        <w:rPr>
          <w:rFonts w:ascii="Times New Roman" w:hAnsi="Times New Roman" w:cs="Times New Roman"/>
          <w:sz w:val="28"/>
          <w:szCs w:val="28"/>
        </w:rPr>
        <w:t>67.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CF98F57" wp14:editId="6CFCF610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68.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69.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F78AE83" wp14:editId="13CBA43F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лифтов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>питьевого и противопожарного водоснабжения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812"/>
      <w:bookmarkEnd w:id="22"/>
      <w:r w:rsidRPr="00A45204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S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827"/>
      <w:bookmarkEnd w:id="23"/>
      <w:r w:rsidRPr="00A45204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668B166" wp14:editId="796A457B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CF87F0F" wp14:editId="642F5A8F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                            по фактическим затратам в отчетном финансовом году.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76.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 xml:space="preserve">77.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07B20063" wp14:editId="52C580AC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DE634DA" wp14:editId="03867E65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   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9AB8B15" wp14:editId="25038CC8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43C9A91" wp14:editId="74027235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количество i-х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CE44AAD" wp14:editId="7D118637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456F51A" wp14:editId="3705A982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F44A981" wp14:editId="3827AC6E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650EC775" wp14:editId="0306C8FF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t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прочих работ и услуг,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не относящиеся к затратам на услуги связи, транспортные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услуги, оплату расходов по договорам об оказании услуг,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proofErr w:type="gramStart"/>
      <w:r w:rsidRPr="00A45204">
        <w:rPr>
          <w:sz w:val="28"/>
          <w:szCs w:val="28"/>
        </w:rPr>
        <w:t>связанных</w:t>
      </w:r>
      <w:proofErr w:type="gramEnd"/>
      <w:r w:rsidRPr="00A45204">
        <w:rPr>
          <w:sz w:val="28"/>
          <w:szCs w:val="28"/>
        </w:rPr>
        <w:t xml:space="preserve"> с проездом и наймом жилого помещения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в связи с командированием работников, заключаемым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со сторонними организациями, а также к затратам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на коммунальные услуги, аренду помещений и оборудования,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содержание имущества в рамках прочих затрат и затратам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на приобретение прочих работ и услуг в рамках затрат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на информационно-коммуникационные технологии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86. Затраты на оплату услуг по предоставлению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6598AEC" wp14:editId="243340A0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печати 1 страницы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                                   в соответствии с нормативами обеспечения функций муниципальн</w:t>
      </w:r>
      <w:r w:rsidR="00D50DE8">
        <w:rPr>
          <w:rFonts w:ascii="Times New Roman" w:hAnsi="Times New Roman" w:cs="Times New Roman"/>
          <w:sz w:val="28"/>
          <w:szCs w:val="28"/>
        </w:rPr>
        <w:t>ого о</w:t>
      </w:r>
      <w:r w:rsidRPr="00A45204">
        <w:rPr>
          <w:rFonts w:ascii="Times New Roman" w:hAnsi="Times New Roman" w:cs="Times New Roman"/>
          <w:sz w:val="28"/>
          <w:szCs w:val="28"/>
        </w:rPr>
        <w:t>рган</w:t>
      </w:r>
      <w:r w:rsidR="00D50DE8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D50DE8" w:rsidRPr="00D50D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отпечатанных страниц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типа.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87.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7C37C2F4" wp14:editId="023F0F31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1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88.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89.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48368AB7" wp14:editId="6F7465FF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t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90. Затраты на проведение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F79DE79" wp14:editId="6158A517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lastRenderedPageBreak/>
        <w:t>Q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1,2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91.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,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Р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92.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20C25B18" wp14:editId="5B2D653C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93.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94.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2">
        <w:r w:rsidRPr="00A45204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основных средств, не отнесенные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к затратам на приобретение основных сре</w:t>
      </w:r>
      <w:proofErr w:type="gramStart"/>
      <w:r w:rsidRPr="00A45204">
        <w:rPr>
          <w:sz w:val="28"/>
          <w:szCs w:val="28"/>
        </w:rPr>
        <w:t>дств в р</w:t>
      </w:r>
      <w:proofErr w:type="gramEnd"/>
      <w:r w:rsidRPr="00A45204">
        <w:rPr>
          <w:sz w:val="28"/>
          <w:szCs w:val="28"/>
        </w:rPr>
        <w:t>амках затрат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на информационно-коммуникационные технологии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lastRenderedPageBreak/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 w:rsidRPr="00A45204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7918D81" wp14:editId="25EE7E7C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9770ED2" wp14:editId="77807BD5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A45204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71B89A6" wp14:editId="167C751B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транспортных средств с учетом нормативов 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B745C" w:rsidRPr="00A45204" w:rsidRDefault="008B745C" w:rsidP="0003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приобретения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транспортного средства с учетом нормативов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приведенных в </w:t>
      </w:r>
      <w:hyperlink w:anchor="P1230">
        <w:r w:rsidRPr="00A45204">
          <w:rPr>
            <w:rFonts w:ascii="Times New Roman" w:hAnsi="Times New Roman" w:cs="Times New Roman"/>
            <w:sz w:val="28"/>
            <w:szCs w:val="28"/>
          </w:rPr>
          <w:t>приложении № 4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EB05A09" wp14:editId="2E7AF931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i-х предметов мебели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6C02C052" wp14:editId="4099019A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A45204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A45204"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3"/>
        <w:rPr>
          <w:sz w:val="28"/>
          <w:szCs w:val="28"/>
        </w:rPr>
      </w:pPr>
      <w:r w:rsidRPr="00A45204">
        <w:rPr>
          <w:sz w:val="28"/>
          <w:szCs w:val="28"/>
        </w:rPr>
        <w:t>Затраты на приобретение материальных запасов, не отнесенные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к затратам на приобретение материальных запасов в рамках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затрат на информационно-коммуникационные технологии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 w:rsidRPr="00A45204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8DF3581" wp14:editId="3614776C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204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A3630BE" wp14:editId="1BF8BFF1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 wp14:anchorId="30E84F00" wp14:editId="5B2B93A8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A45204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A45204">
        <w:rPr>
          <w:rFonts w:ascii="Times New Roman" w:hAnsi="Times New Roman" w:cs="Times New Roman"/>
          <w:sz w:val="28"/>
          <w:szCs w:val="28"/>
        </w:rPr>
        <w:t> – цена 1 бланка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31CC7A03" wp14:editId="0C7180BC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                      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45204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                                          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102.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0B3A0D3" wp14:editId="762D9E7C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цена i-й единицы хозяйственных товаров и принадлежностей                        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                       в соответствии с нормативами обеспечения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103.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F7BF7EF" wp14:editId="31E37E8A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204">
        <w:rPr>
          <w:rFonts w:ascii="Times New Roman" w:hAnsi="Times New Roman" w:cs="Times New Roman"/>
          <w:sz w:val="28"/>
          <w:szCs w:val="28"/>
        </w:rPr>
        <w:t>H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норма расхода топлива на 100 километров пробега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94">
        <w:r w:rsidRPr="00A45204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километраж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104.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Pr="00A45204">
        <w:rPr>
          <w:rFonts w:ascii="Times New Roman" w:hAnsi="Times New Roman" w:cs="Times New Roman"/>
          <w:sz w:val="28"/>
          <w:szCs w:val="28"/>
        </w:rPr>
        <w:lastRenderedPageBreak/>
        <w:t>нормативов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F71892D" wp14:editId="01A8661B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i-й единицы материальных запасов для нужд гражданской обороны в соответствии с нормативами обеспечения функций муниципальн</w:t>
      </w:r>
      <w:r w:rsidR="00033507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33507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033507" w:rsidRPr="000335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муниципальн</w:t>
      </w:r>
      <w:r w:rsidR="00B61EAE">
        <w:rPr>
          <w:rFonts w:ascii="Times New Roman" w:hAnsi="Times New Roman" w:cs="Times New Roman"/>
          <w:sz w:val="28"/>
          <w:szCs w:val="28"/>
        </w:rPr>
        <w:t>ого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61EAE">
        <w:rPr>
          <w:rFonts w:ascii="Times New Roman" w:hAnsi="Times New Roman" w:cs="Times New Roman"/>
          <w:sz w:val="28"/>
          <w:szCs w:val="28"/>
        </w:rPr>
        <w:t>а</w:t>
      </w:r>
      <w:r w:rsidRPr="00A45204">
        <w:rPr>
          <w:rFonts w:ascii="Times New Roman" w:hAnsi="Times New Roman" w:cs="Times New Roman"/>
          <w:sz w:val="28"/>
          <w:szCs w:val="28"/>
        </w:rPr>
        <w:t xml:space="preserve"> </w:t>
      </w:r>
      <w:r w:rsidR="00092B5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B61EAE" w:rsidRPr="00B61E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5204">
        <w:rPr>
          <w:rFonts w:ascii="Times New Roman" w:hAnsi="Times New Roman" w:cs="Times New Roman"/>
          <w:sz w:val="28"/>
          <w:szCs w:val="28"/>
        </w:rPr>
        <w:t>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Ч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–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204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3B4" w:rsidRPr="00A45204" w:rsidRDefault="002B63B4" w:rsidP="002B63B4">
      <w:pPr>
        <w:pStyle w:val="11"/>
        <w:spacing w:after="200" w:line="240" w:lineRule="auto"/>
        <w:ind w:firstLine="0"/>
        <w:jc w:val="center"/>
        <w:rPr>
          <w:sz w:val="28"/>
          <w:szCs w:val="28"/>
        </w:rPr>
      </w:pPr>
      <w:r w:rsidRPr="00A45204">
        <w:rPr>
          <w:b/>
          <w:sz w:val="28"/>
          <w:szCs w:val="28"/>
          <w:shd w:val="clear" w:color="auto" w:fill="FFFFFF"/>
          <w:lang w:val="en-US"/>
        </w:rPr>
        <w:t>IV</w:t>
      </w:r>
      <w:r w:rsidRPr="00A45204">
        <w:rPr>
          <w:b/>
          <w:sz w:val="28"/>
          <w:szCs w:val="28"/>
          <w:shd w:val="clear" w:color="auto" w:fill="FFFFFF"/>
        </w:rPr>
        <w:t xml:space="preserve">. Прочие затраты </w:t>
      </w:r>
    </w:p>
    <w:p w:rsidR="008B745C" w:rsidRPr="00A45204" w:rsidRDefault="002B63B4" w:rsidP="002B63B4">
      <w:pPr>
        <w:pStyle w:val="11"/>
        <w:spacing w:after="200" w:line="240" w:lineRule="auto"/>
        <w:ind w:firstLine="0"/>
        <w:jc w:val="center"/>
        <w:rPr>
          <w:b/>
          <w:sz w:val="28"/>
          <w:szCs w:val="28"/>
        </w:rPr>
      </w:pPr>
      <w:r w:rsidRPr="00A45204">
        <w:rPr>
          <w:b/>
          <w:sz w:val="28"/>
          <w:szCs w:val="28"/>
          <w:shd w:val="clear" w:color="auto" w:fill="FFFFFF"/>
        </w:rPr>
        <w:t xml:space="preserve"> </w:t>
      </w:r>
      <w:r w:rsidR="008B745C" w:rsidRPr="00A45204">
        <w:rPr>
          <w:sz w:val="28"/>
          <w:szCs w:val="28"/>
        </w:rPr>
        <w:t xml:space="preserve"> </w:t>
      </w:r>
      <w:r w:rsidR="008B745C" w:rsidRPr="00A45204">
        <w:rPr>
          <w:b/>
          <w:sz w:val="28"/>
          <w:szCs w:val="28"/>
        </w:rPr>
        <w:t>Затраты на капитальный ремонт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муниципального  имущества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106.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107.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45204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108.</w:t>
      </w:r>
      <w:r w:rsidRPr="00A452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204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6">
        <w:r w:rsidRPr="00A4520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2"/>
        <w:rPr>
          <w:sz w:val="28"/>
          <w:szCs w:val="28"/>
        </w:rPr>
      </w:pPr>
      <w:r w:rsidRPr="00A45204">
        <w:rPr>
          <w:sz w:val="28"/>
          <w:szCs w:val="28"/>
        </w:rPr>
        <w:t>V. Затраты на финансовое обеспечение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proofErr w:type="gramStart"/>
      <w:r w:rsidRPr="00A45204">
        <w:rPr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реставрации), технического перевооружения объектов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капитального строительства или приобретение объектов</w:t>
      </w:r>
    </w:p>
    <w:p w:rsidR="008B745C" w:rsidRPr="00A45204" w:rsidRDefault="008B745C" w:rsidP="008B745C">
      <w:pPr>
        <w:pStyle w:val="ConsPlusTitle"/>
        <w:jc w:val="center"/>
        <w:rPr>
          <w:sz w:val="28"/>
          <w:szCs w:val="28"/>
        </w:rPr>
      </w:pPr>
      <w:r w:rsidRPr="00A45204">
        <w:rPr>
          <w:sz w:val="28"/>
          <w:szCs w:val="28"/>
        </w:rPr>
        <w:t>недвижимого имущества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7">
        <w:r w:rsidRPr="00A4520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45204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Title"/>
        <w:jc w:val="center"/>
        <w:outlineLvl w:val="2"/>
        <w:rPr>
          <w:sz w:val="28"/>
          <w:szCs w:val="28"/>
        </w:rPr>
      </w:pPr>
      <w:r w:rsidRPr="00A45204">
        <w:rPr>
          <w:sz w:val="28"/>
          <w:szCs w:val="28"/>
        </w:rPr>
        <w:t>V</w:t>
      </w:r>
      <w:r w:rsidR="00907AF7" w:rsidRPr="00A45204">
        <w:rPr>
          <w:sz w:val="28"/>
          <w:szCs w:val="28"/>
          <w:lang w:val="en-US"/>
        </w:rPr>
        <w:t>I</w:t>
      </w:r>
      <w:r w:rsidRPr="00A45204">
        <w:rPr>
          <w:sz w:val="28"/>
          <w:szCs w:val="28"/>
        </w:rPr>
        <w:t xml:space="preserve">. Затраты на </w:t>
      </w:r>
      <w:proofErr w:type="gramStart"/>
      <w:r w:rsidRPr="00A45204">
        <w:rPr>
          <w:sz w:val="28"/>
          <w:szCs w:val="28"/>
        </w:rPr>
        <w:t>дополнительное</w:t>
      </w:r>
      <w:proofErr w:type="gramEnd"/>
      <w:r w:rsidRPr="00A45204">
        <w:rPr>
          <w:sz w:val="28"/>
          <w:szCs w:val="28"/>
        </w:rPr>
        <w:t xml:space="preserve"> профессиональное </w:t>
      </w:r>
    </w:p>
    <w:p w:rsidR="008B745C" w:rsidRPr="00A45204" w:rsidRDefault="008B745C" w:rsidP="008B745C">
      <w:pPr>
        <w:pStyle w:val="ConsPlusTitle"/>
        <w:jc w:val="center"/>
        <w:outlineLvl w:val="2"/>
        <w:rPr>
          <w:sz w:val="28"/>
          <w:szCs w:val="28"/>
        </w:rPr>
      </w:pPr>
      <w:r w:rsidRPr="00A45204">
        <w:rPr>
          <w:sz w:val="28"/>
          <w:szCs w:val="28"/>
        </w:rPr>
        <w:t>образование работников</w:t>
      </w:r>
    </w:p>
    <w:p w:rsidR="008B745C" w:rsidRPr="00A45204" w:rsidRDefault="008B745C" w:rsidP="008B7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З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83A85A8" wp14:editId="18262AEB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C" w:rsidRPr="00A45204" w:rsidRDefault="008B745C" w:rsidP="008B7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04">
        <w:rPr>
          <w:rFonts w:ascii="Times New Roman" w:hAnsi="Times New Roman" w:cs="Times New Roman"/>
          <w:sz w:val="28"/>
          <w:szCs w:val="28"/>
        </w:rPr>
        <w:t>где: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Q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8B745C" w:rsidRPr="00A45204" w:rsidRDefault="008B745C" w:rsidP="008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204">
        <w:rPr>
          <w:rFonts w:ascii="Times New Roman" w:hAnsi="Times New Roman" w:cs="Times New Roman"/>
          <w:sz w:val="28"/>
          <w:szCs w:val="28"/>
        </w:rPr>
        <w:t>P</w:t>
      </w:r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A4520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> – цена обучения одного работника по i-</w:t>
      </w:r>
      <w:proofErr w:type="spellStart"/>
      <w:r w:rsidRPr="00A45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5204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907AF7" w:rsidRPr="00A45204" w:rsidRDefault="00907AF7">
      <w:pPr>
        <w:spacing w:after="200" w:line="276" w:lineRule="auto"/>
        <w:rPr>
          <w:sz w:val="28"/>
          <w:szCs w:val="28"/>
        </w:rPr>
      </w:pPr>
      <w:r w:rsidRPr="00A45204">
        <w:rPr>
          <w:sz w:val="28"/>
          <w:szCs w:val="28"/>
        </w:rPr>
        <w:br w:type="page"/>
      </w:r>
    </w:p>
    <w:p w:rsidR="00907AF7" w:rsidRP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lastRenderedPageBreak/>
        <w:t xml:space="preserve">Приложение </w:t>
      </w:r>
      <w:r w:rsidR="00B61EAE">
        <w:rPr>
          <w:b/>
          <w:bCs/>
          <w:sz w:val="28"/>
          <w:szCs w:val="28"/>
        </w:rPr>
        <w:t xml:space="preserve">№ </w:t>
      </w:r>
      <w:r w:rsidRPr="00B61EAE">
        <w:rPr>
          <w:b/>
          <w:bCs/>
          <w:sz w:val="28"/>
          <w:szCs w:val="28"/>
        </w:rPr>
        <w:t>1</w:t>
      </w:r>
    </w:p>
    <w:p w:rsidR="00907AF7" w:rsidRP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>к нормативным затратам</w:t>
      </w:r>
    </w:p>
    <w:p w:rsid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 xml:space="preserve">на обеспечение функции </w:t>
      </w:r>
    </w:p>
    <w:p w:rsidR="00B61EAE" w:rsidRDefault="00907AF7" w:rsidP="00B61EAE">
      <w:pPr>
        <w:ind w:firstLine="4820"/>
        <w:jc w:val="center"/>
        <w:rPr>
          <w:b/>
          <w:bCs/>
          <w:color w:val="000000" w:themeColor="text1"/>
          <w:sz w:val="28"/>
          <w:szCs w:val="28"/>
        </w:rPr>
      </w:pPr>
      <w:r w:rsidRPr="00B61EAE">
        <w:rPr>
          <w:b/>
          <w:bCs/>
          <w:color w:val="000000" w:themeColor="text1"/>
          <w:sz w:val="28"/>
          <w:szCs w:val="28"/>
        </w:rPr>
        <w:t>администрации</w:t>
      </w:r>
      <w:r w:rsidR="00B61EAE">
        <w:rPr>
          <w:b/>
          <w:bCs/>
          <w:color w:val="000000" w:themeColor="text1"/>
          <w:sz w:val="28"/>
          <w:szCs w:val="28"/>
        </w:rPr>
        <w:t xml:space="preserve"> </w:t>
      </w:r>
      <w:r w:rsidR="00092B50">
        <w:rPr>
          <w:b/>
          <w:bCs/>
          <w:color w:val="000000" w:themeColor="text1"/>
          <w:sz w:val="28"/>
          <w:szCs w:val="28"/>
        </w:rPr>
        <w:t xml:space="preserve">Плосковского </w:t>
      </w:r>
    </w:p>
    <w:p w:rsidR="00DC42ED" w:rsidRPr="00B61EAE" w:rsidRDefault="00B61EAE" w:rsidP="00B61EAE">
      <w:pPr>
        <w:ind w:firstLine="4820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B61EAE" w:rsidRDefault="00B61EAE" w:rsidP="00852F08">
      <w:pPr>
        <w:ind w:left="-180"/>
        <w:jc w:val="center"/>
        <w:rPr>
          <w:b/>
          <w:sz w:val="28"/>
          <w:szCs w:val="28"/>
        </w:rPr>
      </w:pPr>
    </w:p>
    <w:p w:rsidR="00B61EAE" w:rsidRDefault="00B61EAE" w:rsidP="00852F08">
      <w:pPr>
        <w:ind w:left="-180"/>
        <w:jc w:val="center"/>
        <w:rPr>
          <w:b/>
          <w:sz w:val="28"/>
          <w:szCs w:val="28"/>
        </w:rPr>
      </w:pPr>
    </w:p>
    <w:p w:rsidR="00B61EAE" w:rsidRDefault="00B61EAE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B61EAE" w:rsidRPr="00B61EA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при расчете нормативных затрат на приобретение средств подвижной связи и услуг подвижной связи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1134"/>
        <w:gridCol w:w="1135"/>
        <w:gridCol w:w="1559"/>
        <w:gridCol w:w="1134"/>
        <w:gridCol w:w="1134"/>
      </w:tblGrid>
      <w:tr w:rsidR="00193BA3" w:rsidRPr="00B6649C" w:rsidTr="00B61EAE">
        <w:trPr>
          <w:jc w:val="center"/>
        </w:trPr>
        <w:tc>
          <w:tcPr>
            <w:tcW w:w="540" w:type="dxa"/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2862" w:type="dxa"/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Категория должностей</w:t>
            </w:r>
          </w:p>
        </w:tc>
        <w:tc>
          <w:tcPr>
            <w:tcW w:w="1134" w:type="dxa"/>
          </w:tcPr>
          <w:p w:rsidR="00852F08" w:rsidRPr="00B6649C" w:rsidRDefault="00852F08" w:rsidP="00B61EAE">
            <w:pPr>
              <w:ind w:left="72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 сре</w:t>
            </w:r>
            <w:proofErr w:type="gramStart"/>
            <w:r w:rsidRPr="00B6649C">
              <w:rPr>
                <w:b/>
                <w:bCs/>
              </w:rPr>
              <w:t>дств св</w:t>
            </w:r>
            <w:proofErr w:type="gramEnd"/>
            <w:r w:rsidRPr="00B6649C">
              <w:rPr>
                <w:b/>
                <w:bCs/>
              </w:rPr>
              <w:t>язи</w:t>
            </w:r>
          </w:p>
        </w:tc>
        <w:tc>
          <w:tcPr>
            <w:tcW w:w="1135" w:type="dxa"/>
          </w:tcPr>
          <w:p w:rsidR="00852F08" w:rsidRPr="00B6649C" w:rsidRDefault="00852F08" w:rsidP="00B61EAE">
            <w:pPr>
              <w:ind w:left="-36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Цена приобретения сре</w:t>
            </w:r>
            <w:proofErr w:type="gramStart"/>
            <w:r w:rsidRPr="00B6649C">
              <w:rPr>
                <w:b/>
                <w:bCs/>
              </w:rPr>
              <w:t>дств св</w:t>
            </w:r>
            <w:proofErr w:type="gramEnd"/>
            <w:r w:rsidRPr="00B6649C">
              <w:rPr>
                <w:b/>
                <w:bCs/>
              </w:rPr>
              <w:t>язи</w:t>
            </w:r>
          </w:p>
        </w:tc>
        <w:tc>
          <w:tcPr>
            <w:tcW w:w="1559" w:type="dxa"/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Расходы на услуги связи</w:t>
            </w:r>
          </w:p>
        </w:tc>
        <w:tc>
          <w:tcPr>
            <w:tcW w:w="1134" w:type="dxa"/>
          </w:tcPr>
          <w:p w:rsidR="00852F08" w:rsidRPr="00B6649C" w:rsidRDefault="00852F08" w:rsidP="00B61EAE">
            <w:pPr>
              <w:ind w:left="34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1134" w:type="dxa"/>
          </w:tcPr>
          <w:p w:rsidR="00852F08" w:rsidRPr="00B6649C" w:rsidRDefault="00852F08" w:rsidP="00B61EAE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</w:t>
            </w:r>
          </w:p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  <w:lang w:val="en-US"/>
              </w:rPr>
              <w:t>SIM-</w:t>
            </w:r>
            <w:r w:rsidRPr="00B6649C">
              <w:rPr>
                <w:b/>
                <w:bCs/>
              </w:rPr>
              <w:t>карт</w:t>
            </w:r>
          </w:p>
        </w:tc>
      </w:tr>
      <w:tr w:rsidR="00193BA3" w:rsidRPr="00B6649C" w:rsidTr="00B61EAE">
        <w:trPr>
          <w:trHeight w:val="2320"/>
          <w:jc w:val="center"/>
        </w:trPr>
        <w:tc>
          <w:tcPr>
            <w:tcW w:w="540" w:type="dxa"/>
          </w:tcPr>
          <w:p w:rsidR="00193BA3" w:rsidRPr="00B6649C" w:rsidRDefault="00193BA3" w:rsidP="00B61EAE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2862" w:type="dxa"/>
          </w:tcPr>
          <w:p w:rsidR="00193BA3" w:rsidRPr="00B6649C" w:rsidRDefault="00193BA3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относящ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ся                               к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193BA3" w:rsidRPr="00B6649C" w:rsidRDefault="00193BA3" w:rsidP="00B61EAE">
            <w:pPr>
              <w:jc w:val="center"/>
            </w:pPr>
            <w:r w:rsidRPr="00B6649C">
              <w:t>должностей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ind w:left="72"/>
              <w:jc w:val="center"/>
            </w:pPr>
            <w:r w:rsidRPr="00B6649C">
              <w:t>не более 1 единицы</w:t>
            </w:r>
          </w:p>
        </w:tc>
        <w:tc>
          <w:tcPr>
            <w:tcW w:w="1135" w:type="dxa"/>
            <w:vAlign w:val="center"/>
          </w:tcPr>
          <w:p w:rsidR="00907AF7" w:rsidRPr="00B6649C" w:rsidRDefault="00193BA3" w:rsidP="00B61EAE">
            <w:pPr>
              <w:jc w:val="center"/>
            </w:pPr>
            <w:r w:rsidRPr="00B6649C">
              <w:t>не более            15 000 рублей</w:t>
            </w:r>
          </w:p>
          <w:p w:rsidR="00193BA3" w:rsidRPr="00B6649C" w:rsidRDefault="00193BA3" w:rsidP="00B61EAE">
            <w:pPr>
              <w:jc w:val="center"/>
            </w:pPr>
            <w:r w:rsidRPr="00B6649C">
              <w:t>за</w:t>
            </w:r>
            <w:r w:rsidR="00907AF7" w:rsidRPr="00B6649C">
              <w:t xml:space="preserve"> </w:t>
            </w:r>
            <w:r w:rsidRPr="00B6649C">
              <w:t>1 единицу</w:t>
            </w:r>
          </w:p>
        </w:tc>
        <w:tc>
          <w:tcPr>
            <w:tcW w:w="1559" w:type="dxa"/>
            <w:vAlign w:val="center"/>
          </w:tcPr>
          <w:p w:rsidR="00907AF7" w:rsidRPr="00B6649C" w:rsidRDefault="00193BA3" w:rsidP="00B61EAE">
            <w:pPr>
              <w:jc w:val="center"/>
            </w:pPr>
            <w:r w:rsidRPr="00B6649C">
              <w:t>ежемесячные расходы</w:t>
            </w:r>
          </w:p>
          <w:p w:rsidR="00193BA3" w:rsidRPr="00B6649C" w:rsidRDefault="00193BA3" w:rsidP="00B61EAE">
            <w:pPr>
              <w:jc w:val="center"/>
            </w:pPr>
            <w:r w:rsidRPr="00B6649C">
              <w:t>не более 4 000 рублей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tabs>
                <w:tab w:val="left" w:pos="34"/>
              </w:tabs>
              <w:ind w:right="34"/>
              <w:jc w:val="center"/>
            </w:pPr>
            <w:r w:rsidRPr="00B6649C">
              <w:t>не более</w:t>
            </w:r>
          </w:p>
          <w:p w:rsidR="00193BA3" w:rsidRPr="00B6649C" w:rsidRDefault="00193BA3" w:rsidP="00B61EAE">
            <w:pPr>
              <w:tabs>
                <w:tab w:val="left" w:pos="34"/>
              </w:tabs>
              <w:ind w:right="34"/>
              <w:jc w:val="center"/>
            </w:pPr>
            <w:r w:rsidRPr="00B6649C">
              <w:t>1 шт.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jc w:val="center"/>
            </w:pPr>
            <w:r w:rsidRPr="00B6649C">
              <w:t>не более</w:t>
            </w:r>
          </w:p>
          <w:p w:rsidR="00193BA3" w:rsidRPr="00B6649C" w:rsidRDefault="00193BA3" w:rsidP="00B61EAE">
            <w:pPr>
              <w:jc w:val="center"/>
            </w:pPr>
            <w:r w:rsidRPr="00B6649C">
              <w:t>1 шт.</w:t>
            </w:r>
          </w:p>
        </w:tc>
      </w:tr>
      <w:tr w:rsidR="00193BA3" w:rsidRPr="00B6649C" w:rsidTr="00B61EAE">
        <w:trPr>
          <w:jc w:val="center"/>
        </w:trPr>
        <w:tc>
          <w:tcPr>
            <w:tcW w:w="540" w:type="dxa"/>
          </w:tcPr>
          <w:p w:rsidR="00193BA3" w:rsidRPr="00B6649C" w:rsidRDefault="00193BA3" w:rsidP="00B61EAE">
            <w:pPr>
              <w:ind w:left="-180"/>
              <w:jc w:val="center"/>
            </w:pPr>
            <w:r w:rsidRPr="00B6649C">
              <w:t>2</w:t>
            </w:r>
          </w:p>
        </w:tc>
        <w:tc>
          <w:tcPr>
            <w:tcW w:w="2862" w:type="dxa"/>
          </w:tcPr>
          <w:p w:rsidR="00193BA3" w:rsidRPr="00B6649C" w:rsidRDefault="00193BA3" w:rsidP="00B61E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="00AD0DAF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относящ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ся к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 муниципальной службы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ind w:left="72"/>
              <w:jc w:val="center"/>
            </w:pPr>
            <w:r w:rsidRPr="00B6649C">
              <w:t>не более 1 единицы</w:t>
            </w:r>
          </w:p>
        </w:tc>
        <w:tc>
          <w:tcPr>
            <w:tcW w:w="1135" w:type="dxa"/>
            <w:vAlign w:val="center"/>
          </w:tcPr>
          <w:p w:rsidR="00193BA3" w:rsidRPr="00B6649C" w:rsidRDefault="00193BA3" w:rsidP="00B61EAE">
            <w:pPr>
              <w:ind w:left="-180"/>
              <w:jc w:val="center"/>
            </w:pPr>
            <w:r w:rsidRPr="00B6649C">
              <w:t>не более</w:t>
            </w:r>
          </w:p>
          <w:p w:rsidR="00907AF7" w:rsidRPr="00B6649C" w:rsidRDefault="00193BA3" w:rsidP="00B61EAE">
            <w:pPr>
              <w:ind w:left="-180"/>
              <w:jc w:val="center"/>
            </w:pPr>
            <w:r w:rsidRPr="00B6649C">
              <w:t>15 000 рублей</w:t>
            </w:r>
          </w:p>
          <w:p w:rsidR="00193BA3" w:rsidRPr="00B6649C" w:rsidRDefault="00193BA3" w:rsidP="00B61EAE">
            <w:pPr>
              <w:ind w:left="-180"/>
              <w:jc w:val="center"/>
            </w:pPr>
            <w:r w:rsidRPr="00B6649C">
              <w:t>а</w:t>
            </w:r>
            <w:r w:rsidR="00907AF7" w:rsidRPr="00B6649C">
              <w:t xml:space="preserve"> </w:t>
            </w:r>
            <w:r w:rsidRPr="00B6649C">
              <w:t>1 единицу</w:t>
            </w:r>
          </w:p>
        </w:tc>
        <w:tc>
          <w:tcPr>
            <w:tcW w:w="1559" w:type="dxa"/>
            <w:vAlign w:val="center"/>
          </w:tcPr>
          <w:p w:rsidR="00907AF7" w:rsidRPr="00B6649C" w:rsidRDefault="00193BA3" w:rsidP="00B61EAE">
            <w:pPr>
              <w:ind w:left="34"/>
              <w:jc w:val="center"/>
            </w:pPr>
            <w:r w:rsidRPr="00B6649C">
              <w:t>ежемесячные расходы</w:t>
            </w:r>
          </w:p>
          <w:p w:rsidR="00193BA3" w:rsidRPr="00B6649C" w:rsidRDefault="00193BA3" w:rsidP="00B61EAE">
            <w:pPr>
              <w:ind w:left="34"/>
              <w:jc w:val="center"/>
            </w:pPr>
            <w:r w:rsidRPr="00B6649C">
              <w:t>не более 2 000 рублей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ind w:left="34"/>
              <w:jc w:val="center"/>
            </w:pPr>
            <w:r w:rsidRPr="00B6649C">
              <w:t>не более</w:t>
            </w:r>
          </w:p>
          <w:p w:rsidR="00193BA3" w:rsidRPr="00B6649C" w:rsidRDefault="00193BA3" w:rsidP="00B61EAE">
            <w:pPr>
              <w:ind w:right="98"/>
              <w:jc w:val="center"/>
            </w:pPr>
            <w:r w:rsidRPr="00B6649C">
              <w:t>1 шт.</w:t>
            </w:r>
          </w:p>
        </w:tc>
        <w:tc>
          <w:tcPr>
            <w:tcW w:w="1134" w:type="dxa"/>
            <w:vAlign w:val="center"/>
          </w:tcPr>
          <w:p w:rsidR="00193BA3" w:rsidRPr="00B6649C" w:rsidRDefault="00193BA3" w:rsidP="00B61EAE">
            <w:pPr>
              <w:ind w:left="72"/>
              <w:jc w:val="center"/>
            </w:pPr>
            <w:r w:rsidRPr="00B6649C">
              <w:t>не более</w:t>
            </w:r>
          </w:p>
          <w:p w:rsidR="00193BA3" w:rsidRPr="00B6649C" w:rsidRDefault="00193BA3" w:rsidP="00B61EAE">
            <w:pPr>
              <w:ind w:left="72"/>
              <w:jc w:val="center"/>
            </w:pPr>
            <w:r w:rsidRPr="00B6649C">
              <w:t>1 шт.</w:t>
            </w:r>
          </w:p>
        </w:tc>
      </w:tr>
    </w:tbl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Pr="00BC27E2" w:rsidRDefault="00852F08" w:rsidP="00852F08">
      <w:pPr>
        <w:tabs>
          <w:tab w:val="left" w:pos="12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907AF7" w:rsidRDefault="007F5CC4" w:rsidP="00907AF7">
      <w:pPr>
        <w:ind w:left="6372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07AF7">
        <w:t xml:space="preserve">                                                                                                     </w:t>
      </w:r>
    </w:p>
    <w:p w:rsidR="00907AF7" w:rsidRDefault="00907AF7" w:rsidP="00907AF7">
      <w:pPr>
        <w:ind w:left="6372"/>
      </w:pPr>
    </w:p>
    <w:p w:rsidR="00907AF7" w:rsidRDefault="00907AF7" w:rsidP="00907AF7">
      <w:pPr>
        <w:ind w:left="6372"/>
      </w:pPr>
    </w:p>
    <w:p w:rsidR="00907AF7" w:rsidRDefault="00907AF7" w:rsidP="00907AF7">
      <w:pPr>
        <w:ind w:left="6372"/>
      </w:pPr>
    </w:p>
    <w:p w:rsidR="00907AF7" w:rsidRDefault="00907AF7" w:rsidP="00907AF7">
      <w:pPr>
        <w:ind w:left="6372"/>
      </w:pPr>
    </w:p>
    <w:p w:rsidR="00907AF7" w:rsidRDefault="00907AF7" w:rsidP="00907AF7">
      <w:pPr>
        <w:ind w:left="6372"/>
      </w:pPr>
    </w:p>
    <w:p w:rsidR="00B61EAE" w:rsidRDefault="00B61EAE" w:rsidP="00907AF7">
      <w:pPr>
        <w:ind w:left="6372"/>
      </w:pPr>
    </w:p>
    <w:p w:rsidR="00B61EAE" w:rsidRDefault="00B61EAE" w:rsidP="00907AF7">
      <w:pPr>
        <w:ind w:left="6372"/>
      </w:pPr>
    </w:p>
    <w:p w:rsidR="00B61EAE" w:rsidRDefault="00B61EAE" w:rsidP="00907AF7">
      <w:pPr>
        <w:ind w:left="6372"/>
      </w:pPr>
    </w:p>
    <w:p w:rsidR="00B61EAE" w:rsidRDefault="00B61EAE" w:rsidP="00907AF7">
      <w:pPr>
        <w:ind w:left="6372"/>
      </w:pPr>
    </w:p>
    <w:p w:rsidR="00B61EAE" w:rsidRDefault="00B61EAE" w:rsidP="00907AF7">
      <w:pPr>
        <w:ind w:left="6372"/>
      </w:pPr>
    </w:p>
    <w:p w:rsidR="00907AF7" w:rsidRP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lastRenderedPageBreak/>
        <w:t xml:space="preserve">Приложение </w:t>
      </w:r>
      <w:r w:rsidR="00AD0DAF">
        <w:rPr>
          <w:b/>
          <w:bCs/>
          <w:sz w:val="28"/>
          <w:szCs w:val="28"/>
        </w:rPr>
        <w:t xml:space="preserve">№ </w:t>
      </w:r>
      <w:r w:rsidRPr="00B61EAE">
        <w:rPr>
          <w:b/>
          <w:bCs/>
          <w:sz w:val="28"/>
          <w:szCs w:val="28"/>
        </w:rPr>
        <w:t>2</w:t>
      </w:r>
    </w:p>
    <w:p w:rsidR="00907AF7" w:rsidRP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>к нормативным затратам</w:t>
      </w:r>
    </w:p>
    <w:p w:rsid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>на обеспечение функции</w:t>
      </w:r>
    </w:p>
    <w:p w:rsidR="00B61EAE" w:rsidRDefault="00907AF7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 xml:space="preserve"> </w:t>
      </w:r>
      <w:r w:rsidRPr="00B61EAE">
        <w:rPr>
          <w:b/>
          <w:bCs/>
          <w:color w:val="000000" w:themeColor="text1"/>
          <w:sz w:val="28"/>
          <w:szCs w:val="28"/>
        </w:rPr>
        <w:t>администрации</w:t>
      </w:r>
      <w:r w:rsidR="00B61EA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61EAE" w:rsidRPr="00B61EAE">
        <w:rPr>
          <w:b/>
          <w:bCs/>
          <w:sz w:val="28"/>
          <w:szCs w:val="28"/>
        </w:rPr>
        <w:t>Заяченского</w:t>
      </w:r>
      <w:proofErr w:type="spellEnd"/>
    </w:p>
    <w:p w:rsidR="00907AF7" w:rsidRPr="00B61EAE" w:rsidRDefault="00B61EAE" w:rsidP="00B61EAE">
      <w:pPr>
        <w:ind w:firstLine="4820"/>
        <w:jc w:val="center"/>
        <w:rPr>
          <w:b/>
          <w:bCs/>
          <w:sz w:val="28"/>
          <w:szCs w:val="28"/>
        </w:rPr>
      </w:pPr>
      <w:r w:rsidRPr="00B61EAE">
        <w:rPr>
          <w:b/>
          <w:bCs/>
          <w:sz w:val="28"/>
          <w:szCs w:val="28"/>
        </w:rPr>
        <w:t xml:space="preserve"> сельского поселения</w:t>
      </w:r>
    </w:p>
    <w:p w:rsidR="00852F08" w:rsidRDefault="00852F08" w:rsidP="00907AF7">
      <w:pPr>
        <w:tabs>
          <w:tab w:val="left" w:pos="1620"/>
        </w:tabs>
        <w:ind w:left="-180" w:right="-360"/>
        <w:jc w:val="center"/>
        <w:rPr>
          <w:b/>
          <w:sz w:val="28"/>
          <w:szCs w:val="28"/>
        </w:rPr>
      </w:pPr>
    </w:p>
    <w:p w:rsidR="00B61EAE" w:rsidRDefault="00B61EAE" w:rsidP="00907AF7">
      <w:pPr>
        <w:tabs>
          <w:tab w:val="left" w:pos="1620"/>
        </w:tabs>
        <w:ind w:left="-180" w:right="-360"/>
        <w:jc w:val="center"/>
        <w:rPr>
          <w:b/>
          <w:sz w:val="28"/>
          <w:szCs w:val="28"/>
        </w:rPr>
      </w:pPr>
    </w:p>
    <w:p w:rsidR="00B61EAE" w:rsidRPr="00BC27E2" w:rsidRDefault="00B61EAE" w:rsidP="00907AF7">
      <w:pPr>
        <w:tabs>
          <w:tab w:val="left" w:pos="1620"/>
        </w:tabs>
        <w:ind w:left="-180" w:right="-36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B61EAE" w:rsidRPr="00B61EA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при расчете нормативных затрат на приобретение компьютерного, периферийного оборудования и средств коммуникации</w:t>
      </w:r>
    </w:p>
    <w:p w:rsidR="00852F08" w:rsidRDefault="00852F08" w:rsidP="00852F08">
      <w:pPr>
        <w:rPr>
          <w:b/>
          <w:sz w:val="28"/>
          <w:szCs w:val="28"/>
        </w:rPr>
      </w:pPr>
    </w:p>
    <w:tbl>
      <w:tblPr>
        <w:tblW w:w="9601" w:type="dxa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1832"/>
        <w:gridCol w:w="1559"/>
        <w:gridCol w:w="1843"/>
        <w:gridCol w:w="1559"/>
        <w:gridCol w:w="2268"/>
      </w:tblGrid>
      <w:tr w:rsidR="00852F08" w:rsidRPr="00B61EAE" w:rsidTr="00B61EAE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Кол-во оборудования, средств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Цена приобретения оборудования, средств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6649C">
              <w:rPr>
                <w:b/>
                <w:bCs/>
              </w:rPr>
              <w:t>Периодич-ность</w:t>
            </w:r>
            <w:proofErr w:type="spellEnd"/>
            <w:proofErr w:type="gramEnd"/>
            <w:r w:rsidRPr="00B6649C">
              <w:rPr>
                <w:b/>
                <w:bCs/>
              </w:rPr>
              <w:t xml:space="preserve"> </w:t>
            </w:r>
            <w:proofErr w:type="spellStart"/>
            <w:r w:rsidRPr="00B6649C">
              <w:rPr>
                <w:b/>
                <w:bCs/>
              </w:rPr>
              <w:t>приобрете-ния</w:t>
            </w:r>
            <w:proofErr w:type="spellEnd"/>
            <w:r w:rsidRPr="00B6649C">
              <w:rPr>
                <w:b/>
                <w:bCs/>
              </w:rPr>
              <w:t xml:space="preserve"> (лет)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08" w:right="-108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Категория должностей</w:t>
            </w:r>
          </w:p>
        </w:tc>
      </w:tr>
      <w:tr w:rsidR="00852F08" w:rsidRPr="00287B06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</w:pPr>
            <w:r w:rsidRPr="00B6649C">
              <w:t xml:space="preserve">Рабочая станция на основе системного блока, монитора с диагональю не более </w:t>
            </w:r>
            <w:r w:rsidR="005163FC" w:rsidRPr="00B6649C">
              <w:t>3</w:t>
            </w:r>
            <w:r w:rsidRPr="00B6649C">
              <w:t>5 дюймов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jc w:val="center"/>
            </w:pPr>
            <w:r w:rsidRPr="00B6649C">
              <w:t>не более 1 комплекта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5163FC" w:rsidP="00B61EAE">
            <w:pPr>
              <w:ind w:left="180"/>
              <w:jc w:val="center"/>
            </w:pPr>
            <w:r w:rsidRPr="00B6649C">
              <w:t>не более</w:t>
            </w:r>
          </w:p>
          <w:p w:rsidR="00852F08" w:rsidRPr="00B6649C" w:rsidRDefault="005163FC" w:rsidP="00B61EAE">
            <w:pPr>
              <w:ind w:left="180"/>
              <w:jc w:val="center"/>
            </w:pPr>
            <w:r w:rsidRPr="00B6649C">
              <w:t>99</w:t>
            </w:r>
            <w:r w:rsidR="00E303C1" w:rsidRPr="00B6649C">
              <w:t xml:space="preserve"> </w:t>
            </w:r>
            <w:r w:rsidR="00852F08" w:rsidRPr="00B6649C">
              <w:t>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B6649C" w:rsidRDefault="00852F08" w:rsidP="00830E1A">
            <w:pPr>
              <w:ind w:left="-36"/>
              <w:jc w:val="center"/>
              <w:rPr>
                <w:highlight w:val="yellow"/>
              </w:rPr>
            </w:pPr>
            <w:r w:rsidRPr="00B6649C">
              <w:t>для всех категорий должностей</w:t>
            </w:r>
            <w:r w:rsidR="005163FC" w:rsidRPr="00B6649C">
              <w:t xml:space="preserve"> муниципальной службы, лиц</w:t>
            </w:r>
            <w:r w:rsidR="00B61EAE" w:rsidRPr="00B6649C">
              <w:t xml:space="preserve">, </w:t>
            </w:r>
            <w:r w:rsidR="005163FC" w:rsidRPr="00B6649C">
              <w:t>замещающих должности</w:t>
            </w:r>
            <w:r w:rsidR="00B61EAE" w:rsidRPr="00B6649C">
              <w:t>,</w:t>
            </w:r>
            <w:r w:rsidR="005163FC" w:rsidRPr="00B6649C">
              <w:t xml:space="preserve"> не являющиеся муниципальными должностями </w:t>
            </w:r>
          </w:p>
        </w:tc>
      </w:tr>
      <w:tr w:rsidR="005163FC" w:rsidRPr="00287B06" w:rsidTr="00B61EAE">
        <w:trPr>
          <w:trHeight w:val="71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Планшетный 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5163FC" w:rsidP="00B61EAE">
            <w:pPr>
              <w:jc w:val="center"/>
            </w:pPr>
            <w:r w:rsidRPr="00B6649C">
              <w:t>не более</w:t>
            </w:r>
          </w:p>
          <w:p w:rsidR="00E303C1" w:rsidRPr="00B6649C" w:rsidRDefault="00E303C1" w:rsidP="00B61EAE">
            <w:pPr>
              <w:jc w:val="center"/>
            </w:pPr>
            <w:r w:rsidRPr="00B6649C">
              <w:t>60</w:t>
            </w:r>
            <w:r w:rsidR="005163FC" w:rsidRPr="00B6649C">
              <w:t xml:space="preserve"> 000 рублей</w:t>
            </w:r>
          </w:p>
          <w:p w:rsidR="005163FC" w:rsidRPr="00B6649C" w:rsidRDefault="005163FC" w:rsidP="00B61EAE">
            <w:pPr>
              <w:jc w:val="center"/>
            </w:pPr>
            <w:r w:rsidRPr="00B6649C">
              <w:t>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A4389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5163FC"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ля лиц, замещающих 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5163FC" w:rsidRPr="00B6649C" w:rsidRDefault="005163FC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5163FC" w:rsidRPr="00287B06" w:rsidTr="00B61EAE">
        <w:trPr>
          <w:trHeight w:val="538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5163FC" w:rsidP="00B61EAE">
            <w:pPr>
              <w:jc w:val="center"/>
            </w:pPr>
            <w:r w:rsidRPr="00B6649C">
              <w:t>не более</w:t>
            </w:r>
          </w:p>
          <w:p w:rsidR="00E303C1" w:rsidRPr="00B6649C" w:rsidRDefault="00E303C1" w:rsidP="00B61EAE">
            <w:pPr>
              <w:jc w:val="center"/>
            </w:pPr>
            <w:r w:rsidRPr="00B6649C">
              <w:t>6</w:t>
            </w:r>
            <w:r w:rsidR="005163FC" w:rsidRPr="00B6649C">
              <w:t>0 000 рублей</w:t>
            </w:r>
          </w:p>
          <w:p w:rsidR="005163FC" w:rsidRPr="00B6649C" w:rsidRDefault="005163FC" w:rsidP="00B61EAE">
            <w:pPr>
              <w:jc w:val="center"/>
            </w:pPr>
            <w:r w:rsidRPr="00B6649C">
              <w:t>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E" w:rsidRPr="00B6649C" w:rsidRDefault="00B61EAE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5163FC"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ля лиц</w:t>
            </w:r>
            <w:r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5163FC"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>замещающих должность заместител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63FC"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1EAE" w:rsidRPr="00B6649C" w:rsidRDefault="005163FC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6649C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B61EAE" w:rsidRPr="00B6649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 муниципальной </w:t>
            </w:r>
            <w:r w:rsidRPr="00B6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</w:t>
            </w:r>
            <w:r w:rsidRPr="00B66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5163FC" w:rsidRPr="00B6649C" w:rsidRDefault="00B61EAE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5163FC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должности</w:t>
            </w: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5163FC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 относящиеся</w:t>
            </w:r>
          </w:p>
          <w:p w:rsidR="005163FC" w:rsidRPr="00B6649C" w:rsidRDefault="005163FC" w:rsidP="00B6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 </w:t>
            </w:r>
            <w:r w:rsidR="00B61EAE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должностям </w:t>
            </w: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</w:t>
            </w:r>
            <w:r w:rsidR="00B61EAE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служб</w:t>
            </w:r>
            <w:r w:rsidR="00B61EAE" w:rsidRPr="00B66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</w:p>
        </w:tc>
      </w:tr>
      <w:tr w:rsidR="005163FC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D0DAF" w:rsidP="00B61EAE">
            <w:pPr>
              <w:ind w:left="-180"/>
              <w:jc w:val="center"/>
            </w:pPr>
            <w:r w:rsidRPr="00B6649C"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Копировальный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72"/>
              <w:jc w:val="center"/>
            </w:pPr>
            <w:r w:rsidRPr="00B6649C">
              <w:t xml:space="preserve">не более 1 единицы в расчете на </w:t>
            </w:r>
            <w:r w:rsidR="00AD0DAF" w:rsidRPr="00B6649C"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>не более 120 000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E303C1" w:rsidP="00B61EAE">
            <w:pPr>
              <w:ind w:left="-36"/>
              <w:jc w:val="center"/>
            </w:pPr>
            <w:r w:rsidRPr="00B6649C">
              <w:t>для всех категорий должностей муниципальной службы, лиц</w:t>
            </w:r>
            <w:r w:rsidR="00B61EAE" w:rsidRPr="00B6649C">
              <w:t>,</w:t>
            </w:r>
            <w:r w:rsidRPr="00B6649C">
              <w:t xml:space="preserve"> замещающих должности</w:t>
            </w:r>
            <w:r w:rsidR="00B61EAE" w:rsidRPr="00B6649C">
              <w:t>,</w:t>
            </w:r>
            <w:r w:rsidRPr="00B6649C">
              <w:t xml:space="preserve"> не являющиеся муниципальными должностями</w:t>
            </w:r>
          </w:p>
        </w:tc>
      </w:tr>
      <w:tr w:rsidR="005163FC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D0DAF" w:rsidP="00B61EAE">
            <w:pPr>
              <w:ind w:left="-180"/>
              <w:jc w:val="center"/>
            </w:pPr>
            <w:r w:rsidRPr="00B6649C"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>Принтер с функцией черно-белой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не 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 xml:space="preserve">не более </w:t>
            </w:r>
            <w:r w:rsidR="00E303C1" w:rsidRPr="00B6649C">
              <w:t>7</w:t>
            </w:r>
            <w:r w:rsidRPr="00B6649C">
              <w:t>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E303C1" w:rsidP="00B61EAE">
            <w:pPr>
              <w:ind w:left="-36"/>
              <w:jc w:val="center"/>
            </w:pPr>
            <w:r w:rsidRPr="00B6649C">
              <w:t>для всех категорий должностей муниципальной службы, лиц</w:t>
            </w:r>
            <w:r w:rsidR="00B61EAE" w:rsidRPr="00B6649C">
              <w:t>,</w:t>
            </w:r>
            <w:r w:rsidRPr="00B6649C">
              <w:t xml:space="preserve"> замещающих должности</w:t>
            </w:r>
            <w:r w:rsidR="00B61EAE" w:rsidRPr="00B6649C">
              <w:t>,</w:t>
            </w:r>
            <w:r w:rsidRPr="00B6649C">
              <w:t xml:space="preserve"> не являющиеся муниципальными должностями</w:t>
            </w:r>
          </w:p>
        </w:tc>
      </w:tr>
      <w:tr w:rsidR="005163FC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D0DAF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72"/>
              <w:jc w:val="center"/>
            </w:pPr>
            <w:r w:rsidRPr="00B6649C">
              <w:t>Принтер с функцией цветной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 xml:space="preserve">не более 1 единицы в расчете на </w:t>
            </w:r>
            <w:r w:rsidR="00AD0DAF" w:rsidRPr="00B6649C"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jc w:val="center"/>
            </w:pPr>
            <w:r w:rsidRPr="00B6649C">
              <w:t xml:space="preserve">не более  </w:t>
            </w:r>
            <w:r w:rsidR="00E303C1" w:rsidRPr="00B6649C">
              <w:t>250</w:t>
            </w:r>
            <w:r w:rsidRPr="00B6649C">
              <w:t>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5163FC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C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D0DAF" w:rsidP="00B61EAE">
            <w:pPr>
              <w:ind w:left="-180"/>
              <w:jc w:val="center"/>
            </w:pPr>
            <w:r w:rsidRPr="00B6649C"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Сканер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 xml:space="preserve">не более 1 единицы в расчете на </w:t>
            </w:r>
            <w:r w:rsidR="00AD0DAF" w:rsidRPr="00B6649C"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08"/>
              <w:jc w:val="center"/>
            </w:pPr>
            <w:r w:rsidRPr="00B6649C">
              <w:t>не более 36 000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D0DAF" w:rsidP="00B61EAE">
            <w:pPr>
              <w:ind w:left="-180"/>
              <w:jc w:val="center"/>
            </w:pPr>
            <w:r w:rsidRPr="00B6649C"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 xml:space="preserve">не более 1 штуки в расчете на </w:t>
            </w:r>
            <w:r w:rsidR="00AD0DAF" w:rsidRPr="00B6649C">
              <w:t>кабинет</w:t>
            </w:r>
            <w:r w:rsidRPr="00B6649C">
              <w:t xml:space="preserve"> </w:t>
            </w:r>
            <w:r w:rsidRPr="00B6649C">
              <w:lastRenderedPageBreak/>
              <w:t>(вместо принтера и сканера)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lastRenderedPageBreak/>
              <w:t>не более 60 000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 xml:space="preserve">для всех категорий должностей муниципальной службы, лиц, </w:t>
            </w:r>
            <w:r w:rsidRPr="00B6649C">
              <w:lastRenderedPageBreak/>
              <w:t>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D0DAF" w:rsidP="00B61EAE">
            <w:pPr>
              <w:ind w:left="-180"/>
              <w:jc w:val="center"/>
            </w:pPr>
            <w:r w:rsidRPr="00B6649C"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Аппарат факсимильной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 xml:space="preserve">не более 1 единицы в расчете на </w:t>
            </w:r>
            <w:r w:rsidR="00AD0DAF" w:rsidRPr="00B6649C"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не более 20 000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trHeight w:val="10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D0DAF" w:rsidP="00B61EAE">
            <w:pPr>
              <w:ind w:left="-180"/>
              <w:jc w:val="center"/>
            </w:pPr>
            <w:r w:rsidRPr="00B6649C"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Настольный проводной телефонный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7 000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1</w:t>
            </w:r>
            <w:r w:rsidR="00AD0DAF" w:rsidRPr="00B6649C"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Носитель информации (</w:t>
            </w:r>
            <w:r w:rsidRPr="00B6649C">
              <w:rPr>
                <w:lang w:val="en-US"/>
              </w:rPr>
              <w:t>USB</w:t>
            </w:r>
            <w:r w:rsidRPr="00B6649C">
              <w:t xml:space="preserve"> – </w:t>
            </w:r>
            <w:proofErr w:type="spellStart"/>
            <w:r w:rsidRPr="00B6649C">
              <w:t>флеш</w:t>
            </w:r>
            <w:proofErr w:type="spellEnd"/>
            <w:r w:rsidRPr="00B6649C">
              <w:t xml:space="preserve"> - накопитель)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5 000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72"/>
              <w:jc w:val="center"/>
            </w:pPr>
            <w:r w:rsidRPr="00B6649C">
              <w:t>не чаще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E303C1" w:rsidRPr="00965811" w:rsidTr="00B61E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1</w:t>
            </w:r>
            <w:r w:rsidR="00AD0DAF" w:rsidRPr="00B6649C"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jc w:val="center"/>
            </w:pPr>
            <w:r w:rsidRPr="00B6649C">
              <w:t>Радиотелефон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не более 1 единицы в расчете на одного работника (вместо настольного проводного телефонного аппарата)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08"/>
              <w:jc w:val="center"/>
            </w:pPr>
            <w:r w:rsidRPr="00B6649C">
              <w:t>не более 12 000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E303C1" w:rsidP="00B61EAE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C1" w:rsidRPr="00B6649C" w:rsidRDefault="00AA09AB" w:rsidP="00B61EAE">
            <w:pPr>
              <w:ind w:left="-180"/>
              <w:jc w:val="center"/>
            </w:pPr>
            <w:r w:rsidRPr="00B6649C"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</w:tbl>
    <w:p w:rsidR="00852F08" w:rsidRDefault="00852F08" w:rsidP="00852F08">
      <w:pPr>
        <w:tabs>
          <w:tab w:val="left" w:pos="12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A09AB" w:rsidRPr="00B6649C" w:rsidRDefault="00852F08" w:rsidP="00285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3E07EC">
        <w:rPr>
          <w:b/>
          <w:sz w:val="28"/>
          <w:szCs w:val="28"/>
        </w:rPr>
        <w:t xml:space="preserve">         </w:t>
      </w:r>
    </w:p>
    <w:p w:rsidR="0028547F" w:rsidRPr="00AA09AB" w:rsidRDefault="0028547F" w:rsidP="00AA09AB">
      <w:pPr>
        <w:ind w:left="5245" w:firstLine="6"/>
        <w:jc w:val="center"/>
        <w:rPr>
          <w:b/>
          <w:bCs/>
          <w:sz w:val="28"/>
          <w:szCs w:val="28"/>
        </w:rPr>
      </w:pPr>
      <w:r w:rsidRPr="00AA09AB">
        <w:rPr>
          <w:b/>
          <w:bCs/>
          <w:sz w:val="28"/>
          <w:szCs w:val="28"/>
        </w:rPr>
        <w:lastRenderedPageBreak/>
        <w:t xml:space="preserve">Приложение </w:t>
      </w:r>
      <w:r w:rsidR="00AD0DAF">
        <w:rPr>
          <w:b/>
          <w:bCs/>
          <w:sz w:val="28"/>
          <w:szCs w:val="28"/>
        </w:rPr>
        <w:t xml:space="preserve">№ </w:t>
      </w:r>
      <w:r w:rsidRPr="00AA09AB">
        <w:rPr>
          <w:b/>
          <w:bCs/>
          <w:sz w:val="28"/>
          <w:szCs w:val="28"/>
        </w:rPr>
        <w:t>3</w:t>
      </w:r>
    </w:p>
    <w:p w:rsidR="0028547F" w:rsidRPr="00AA09AB" w:rsidRDefault="0028547F" w:rsidP="00AA09AB">
      <w:pPr>
        <w:ind w:left="5245" w:firstLine="6"/>
        <w:jc w:val="center"/>
        <w:rPr>
          <w:b/>
          <w:bCs/>
          <w:sz w:val="28"/>
          <w:szCs w:val="28"/>
        </w:rPr>
      </w:pPr>
      <w:r w:rsidRPr="00AA09AB">
        <w:rPr>
          <w:b/>
          <w:bCs/>
          <w:sz w:val="28"/>
          <w:szCs w:val="28"/>
        </w:rPr>
        <w:t>к нормативным затратам</w:t>
      </w:r>
    </w:p>
    <w:p w:rsidR="0028547F" w:rsidRPr="00AA09AB" w:rsidRDefault="0028547F" w:rsidP="00AA09AB">
      <w:pPr>
        <w:ind w:left="5245" w:firstLine="6"/>
        <w:jc w:val="center"/>
        <w:rPr>
          <w:b/>
          <w:bCs/>
          <w:color w:val="000000" w:themeColor="text1"/>
          <w:sz w:val="28"/>
          <w:szCs w:val="28"/>
        </w:rPr>
      </w:pPr>
      <w:r w:rsidRPr="00AA09AB">
        <w:rPr>
          <w:b/>
          <w:bCs/>
          <w:sz w:val="28"/>
          <w:szCs w:val="28"/>
        </w:rPr>
        <w:t xml:space="preserve">на обеспечение функции </w:t>
      </w:r>
      <w:r w:rsidRPr="00AA09AB">
        <w:rPr>
          <w:b/>
          <w:bCs/>
          <w:color w:val="000000" w:themeColor="text1"/>
          <w:sz w:val="28"/>
          <w:szCs w:val="28"/>
        </w:rPr>
        <w:t>администрации</w:t>
      </w:r>
    </w:p>
    <w:p w:rsidR="0028547F" w:rsidRPr="00AA09AB" w:rsidRDefault="00092B50" w:rsidP="00AA09AB">
      <w:pPr>
        <w:ind w:left="5245" w:firstLine="6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AA09AB" w:rsidRPr="00AA09AB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852F08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</w:pPr>
    </w:p>
    <w:p w:rsidR="00AA09AB" w:rsidRDefault="00AA09AB" w:rsidP="00852F08">
      <w:pPr>
        <w:ind w:left="-180"/>
        <w:jc w:val="center"/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AA09AB" w:rsidRPr="00AA09AB">
        <w:rPr>
          <w:b/>
          <w:sz w:val="28"/>
          <w:szCs w:val="28"/>
        </w:rPr>
        <w:t>сельского поселения</w:t>
      </w:r>
      <w:r w:rsidR="00AA0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расчете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p w:rsidR="00852F08" w:rsidRDefault="00852F08" w:rsidP="00852F08">
      <w:pPr>
        <w:ind w:left="-180"/>
        <w:jc w:val="both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1292"/>
        <w:gridCol w:w="1418"/>
        <w:gridCol w:w="1250"/>
      </w:tblGrid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Наименование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  Количество в год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2.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3.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4.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5.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1F68EC" w:rsidP="00907AF7">
            <w:pPr>
              <w:jc w:val="center"/>
            </w:pPr>
            <w:r w:rsidRPr="00B6649C">
              <w:t>Комплект к</w:t>
            </w:r>
            <w:r w:rsidR="00852F08" w:rsidRPr="00B6649C">
              <w:t>артридж</w:t>
            </w:r>
            <w:r w:rsidRPr="00B6649C">
              <w:t>ей</w:t>
            </w:r>
            <w:r w:rsidR="00852F08" w:rsidRPr="00B6649C">
              <w:t xml:space="preserve"> </w:t>
            </w:r>
            <w:r w:rsidR="00830E1A" w:rsidRPr="00B6649C">
              <w:t xml:space="preserve">МФУ </w:t>
            </w:r>
            <w:proofErr w:type="gramStart"/>
            <w:r w:rsidR="00830E1A" w:rsidRPr="00B6649C">
              <w:t>струйное</w:t>
            </w:r>
            <w:proofErr w:type="gramEnd"/>
            <w:r w:rsidR="00830E1A" w:rsidRPr="00B6649C">
              <w:t xml:space="preserve"> </w:t>
            </w:r>
            <w:proofErr w:type="spellStart"/>
            <w:r w:rsidR="00830E1A" w:rsidRPr="00B6649C">
              <w:rPr>
                <w:lang w:val="en-US"/>
              </w:rPr>
              <w:t>EpsonL</w:t>
            </w:r>
            <w:proofErr w:type="spellEnd"/>
            <w:r w:rsidR="00830E1A" w:rsidRPr="00B6649C">
              <w:t>3251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4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1F68EC" w:rsidP="00907AF7">
            <w:pPr>
              <w:ind w:left="-180"/>
              <w:jc w:val="center"/>
            </w:pPr>
            <w:r w:rsidRPr="00B6649C">
              <w:t>23</w:t>
            </w:r>
            <w:r w:rsidR="00852F08" w:rsidRPr="00B6649C">
              <w:t>00,00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jc w:val="center"/>
              <w:rPr>
                <w:lang w:val="en-US"/>
              </w:rPr>
            </w:pPr>
            <w:r w:rsidRPr="00B6649C">
              <w:t>Картридж</w:t>
            </w:r>
            <w:r w:rsidRPr="00B6649C">
              <w:rPr>
                <w:lang w:val="en-US"/>
              </w:rPr>
              <w:t xml:space="preserve"> </w:t>
            </w:r>
            <w:proofErr w:type="spellStart"/>
            <w:r w:rsidR="00830E1A" w:rsidRPr="00B6649C">
              <w:rPr>
                <w:lang w:val="en-US"/>
              </w:rPr>
              <w:t>Принтер</w:t>
            </w:r>
            <w:proofErr w:type="spellEnd"/>
            <w:r w:rsidR="00830E1A" w:rsidRPr="00B6649C">
              <w:rPr>
                <w:lang w:val="en-US"/>
              </w:rPr>
              <w:t xml:space="preserve"> Canon </w:t>
            </w:r>
            <w:proofErr w:type="spellStart"/>
            <w:r w:rsidR="00830E1A" w:rsidRPr="00B6649C">
              <w:rPr>
                <w:lang w:val="en-US"/>
              </w:rPr>
              <w:t>i</w:t>
            </w:r>
            <w:proofErr w:type="spellEnd"/>
            <w:r w:rsidR="00830E1A" w:rsidRPr="00B6649C">
              <w:rPr>
                <w:lang w:val="en-US"/>
              </w:rPr>
              <w:t xml:space="preserve">-SENSYS LBP -6000 White </w:t>
            </w:r>
            <w:proofErr w:type="spellStart"/>
            <w:r w:rsidR="00830E1A" w:rsidRPr="00B6649C">
              <w:rPr>
                <w:lang w:val="en-US"/>
              </w:rPr>
              <w:t>лазерный</w:t>
            </w:r>
            <w:proofErr w:type="spellEnd"/>
            <w:r w:rsidR="00830E1A" w:rsidRPr="00B6649C">
              <w:rPr>
                <w:lang w:val="en-US"/>
              </w:rPr>
              <w:t xml:space="preserve"> (A4, 18 </w:t>
            </w:r>
            <w:proofErr w:type="spellStart"/>
            <w:proofErr w:type="gramStart"/>
            <w:r w:rsidR="00830E1A" w:rsidRPr="00B6649C">
              <w:rPr>
                <w:lang w:val="en-US"/>
              </w:rPr>
              <w:t>стр</w:t>
            </w:r>
            <w:proofErr w:type="spellEnd"/>
            <w:proofErr w:type="gramEnd"/>
            <w:r w:rsidR="00830E1A" w:rsidRPr="00B6649C">
              <w:rPr>
                <w:lang w:val="en-US"/>
              </w:rPr>
              <w:t>/</w:t>
            </w:r>
            <w:proofErr w:type="spellStart"/>
            <w:r w:rsidR="00830E1A" w:rsidRPr="00B6649C">
              <w:rPr>
                <w:lang w:val="en-US"/>
              </w:rPr>
              <w:t>мин</w:t>
            </w:r>
            <w:proofErr w:type="spellEnd"/>
            <w:r w:rsidR="00830E1A" w:rsidRPr="00B6649C">
              <w:rPr>
                <w:lang w:val="en-US"/>
              </w:rPr>
              <w:t>, 600dpi ,USB 2.0)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  <w:r w:rsidR="001F68EC" w:rsidRPr="00B6649C">
              <w:t>0</w:t>
            </w:r>
            <w:r w:rsidRPr="00B6649C">
              <w:t>00,00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jc w:val="center"/>
              <w:rPr>
                <w:lang w:val="en-US"/>
              </w:rPr>
            </w:pPr>
            <w:r w:rsidRPr="00B6649C">
              <w:t>Картридж</w:t>
            </w:r>
            <w:r w:rsidRPr="00B6649C">
              <w:rPr>
                <w:lang w:val="en-US"/>
              </w:rPr>
              <w:t xml:space="preserve"> </w:t>
            </w:r>
            <w:proofErr w:type="spellStart"/>
            <w:r w:rsidR="00830E1A" w:rsidRPr="00B6649C">
              <w:rPr>
                <w:lang w:val="en-US"/>
              </w:rPr>
              <w:t>Принтер</w:t>
            </w:r>
            <w:proofErr w:type="spellEnd"/>
            <w:r w:rsidR="00830E1A" w:rsidRPr="00B6649C">
              <w:rPr>
                <w:lang w:val="en-US"/>
              </w:rPr>
              <w:t xml:space="preserve"> МФУ </w:t>
            </w:r>
            <w:proofErr w:type="spellStart"/>
            <w:proofErr w:type="gramStart"/>
            <w:r w:rsidR="00830E1A" w:rsidRPr="00B6649C">
              <w:rPr>
                <w:lang w:val="en-US"/>
              </w:rPr>
              <w:t>лазерное</w:t>
            </w:r>
            <w:proofErr w:type="spellEnd"/>
            <w:proofErr w:type="gramEnd"/>
            <w:r w:rsidR="00830E1A" w:rsidRPr="00B6649C">
              <w:rPr>
                <w:lang w:val="en-US"/>
              </w:rPr>
              <w:t xml:space="preserve"> Canon </w:t>
            </w:r>
            <w:proofErr w:type="spellStart"/>
            <w:r w:rsidR="00830E1A" w:rsidRPr="00B6649C">
              <w:rPr>
                <w:lang w:val="en-US"/>
              </w:rPr>
              <w:t>i-Sensys</w:t>
            </w:r>
            <w:proofErr w:type="spellEnd"/>
            <w:r w:rsidR="00830E1A" w:rsidRPr="00B6649C">
              <w:rPr>
                <w:lang w:val="en-US"/>
              </w:rPr>
              <w:t xml:space="preserve"> MF3010 EX</w:t>
            </w:r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  <w:r w:rsidR="001F68EC" w:rsidRPr="00B6649C">
              <w:t>0</w:t>
            </w:r>
            <w:r w:rsidRPr="00B6649C">
              <w:t>00,00</w:t>
            </w:r>
          </w:p>
        </w:tc>
      </w:tr>
      <w:tr w:rsidR="00852F08" w:rsidRPr="00B6649C" w:rsidTr="00907AF7"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852F08" w:rsidRPr="00B6649C" w:rsidRDefault="00852F08" w:rsidP="00907AF7">
            <w:pPr>
              <w:jc w:val="center"/>
            </w:pPr>
            <w:r w:rsidRPr="00B6649C">
              <w:t xml:space="preserve">Картридж </w:t>
            </w:r>
            <w:proofErr w:type="spellStart"/>
            <w:r w:rsidR="001F68EC" w:rsidRPr="00B6649C">
              <w:rPr>
                <w:lang w:val="en-US"/>
              </w:rPr>
              <w:t>Принтер</w:t>
            </w:r>
            <w:proofErr w:type="spellEnd"/>
            <w:r w:rsidR="001F68EC" w:rsidRPr="00B6649C">
              <w:rPr>
                <w:lang w:val="en-US"/>
              </w:rPr>
              <w:t xml:space="preserve"> </w:t>
            </w:r>
            <w:proofErr w:type="spellStart"/>
            <w:r w:rsidR="001F68EC" w:rsidRPr="00B6649C">
              <w:rPr>
                <w:lang w:val="en-US"/>
              </w:rPr>
              <w:t>струйный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штук</w:t>
            </w:r>
          </w:p>
        </w:tc>
        <w:tc>
          <w:tcPr>
            <w:tcW w:w="141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125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  <w:r w:rsidR="001F68EC" w:rsidRPr="00B6649C">
              <w:t>0</w:t>
            </w:r>
            <w:r w:rsidRPr="00B6649C">
              <w:t>00,00</w:t>
            </w:r>
          </w:p>
        </w:tc>
      </w:tr>
    </w:tbl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Pr="00923291" w:rsidRDefault="00852F08" w:rsidP="00852F08">
      <w:pPr>
        <w:ind w:left="-180"/>
        <w:rPr>
          <w:sz w:val="28"/>
          <w:szCs w:val="28"/>
        </w:rPr>
      </w:pPr>
      <w:r w:rsidRPr="00923291">
        <w:rPr>
          <w:sz w:val="28"/>
          <w:szCs w:val="28"/>
        </w:rPr>
        <w:t>&lt;*&gt; В расчете на одну единицу техники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28547F" w:rsidRP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 xml:space="preserve">Приложение </w:t>
      </w:r>
      <w:r w:rsidR="00AD0DAF">
        <w:rPr>
          <w:b/>
          <w:bCs/>
          <w:sz w:val="28"/>
          <w:szCs w:val="28"/>
        </w:rPr>
        <w:t xml:space="preserve">№ </w:t>
      </w:r>
      <w:r w:rsidRPr="00AD0DAF">
        <w:rPr>
          <w:b/>
          <w:bCs/>
          <w:sz w:val="28"/>
          <w:szCs w:val="28"/>
        </w:rPr>
        <w:t>4</w:t>
      </w:r>
    </w:p>
    <w:p w:rsidR="0028547F" w:rsidRP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>к нормативным затратам</w:t>
      </w:r>
    </w:p>
    <w:p w:rsid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 xml:space="preserve">на обеспечение функции </w:t>
      </w:r>
    </w:p>
    <w:p w:rsidR="0028547F" w:rsidRPr="00AD0DAF" w:rsidRDefault="0028547F" w:rsidP="00AD0DAF">
      <w:pPr>
        <w:ind w:firstLine="4962"/>
        <w:jc w:val="center"/>
        <w:rPr>
          <w:b/>
          <w:bCs/>
          <w:color w:val="000000" w:themeColor="text1"/>
          <w:sz w:val="28"/>
          <w:szCs w:val="28"/>
        </w:rPr>
      </w:pPr>
      <w:r w:rsidRPr="00AD0DAF">
        <w:rPr>
          <w:b/>
          <w:bCs/>
          <w:color w:val="000000" w:themeColor="text1"/>
          <w:sz w:val="28"/>
          <w:szCs w:val="28"/>
        </w:rPr>
        <w:t>администрации</w:t>
      </w:r>
    </w:p>
    <w:p w:rsidR="0028547F" w:rsidRPr="00AD0DAF" w:rsidRDefault="00092B50" w:rsidP="00AD0DAF">
      <w:pPr>
        <w:ind w:firstLine="4962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AD0DAF" w:rsidRPr="00AD0DAF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 w:rsidRPr="003247F2">
        <w:t>   </w:t>
      </w: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Pr="00C774B7" w:rsidRDefault="00852F08" w:rsidP="00852F08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852F08" w:rsidRPr="00C774B7" w:rsidRDefault="00852F08" w:rsidP="00852F08">
      <w:pPr>
        <w:pStyle w:val="ConsPlusTitle"/>
        <w:ind w:left="-180"/>
        <w:jc w:val="center"/>
        <w:rPr>
          <w:sz w:val="28"/>
          <w:szCs w:val="28"/>
        </w:rPr>
      </w:pPr>
      <w:r w:rsidRPr="00C774B7">
        <w:rPr>
          <w:sz w:val="28"/>
          <w:szCs w:val="28"/>
        </w:rPr>
        <w:t>НОРМАТИВЫ</w:t>
      </w:r>
    </w:p>
    <w:p w:rsidR="00852F08" w:rsidRPr="00C774B7" w:rsidRDefault="00852F08" w:rsidP="00852F08">
      <w:pPr>
        <w:pStyle w:val="ConsPlusTitle"/>
        <w:ind w:left="-180"/>
        <w:jc w:val="center"/>
        <w:rPr>
          <w:sz w:val="28"/>
          <w:szCs w:val="28"/>
        </w:rPr>
      </w:pPr>
      <w:r w:rsidRPr="00C774B7">
        <w:rPr>
          <w:sz w:val="28"/>
          <w:szCs w:val="28"/>
        </w:rPr>
        <w:t xml:space="preserve">обеспечения функций администрации </w:t>
      </w:r>
      <w:r w:rsidR="00092B50">
        <w:rPr>
          <w:sz w:val="28"/>
          <w:szCs w:val="28"/>
        </w:rPr>
        <w:t xml:space="preserve">Плосковского </w:t>
      </w:r>
      <w:r w:rsidR="00AD0DAF" w:rsidRPr="00AD0DAF">
        <w:rPr>
          <w:sz w:val="28"/>
          <w:szCs w:val="28"/>
        </w:rPr>
        <w:t>сельского поселения</w:t>
      </w:r>
      <w:r w:rsidRPr="00721A45">
        <w:rPr>
          <w:sz w:val="28"/>
          <w:szCs w:val="28"/>
        </w:rPr>
        <w:t xml:space="preserve"> </w:t>
      </w:r>
      <w:r w:rsidRPr="00C774B7">
        <w:rPr>
          <w:sz w:val="28"/>
          <w:szCs w:val="28"/>
        </w:rPr>
        <w:t xml:space="preserve">при расчете нормативных затрат на техническое обслуживание и </w:t>
      </w:r>
      <w:proofErr w:type="spellStart"/>
      <w:r w:rsidRPr="00C774B7">
        <w:rPr>
          <w:sz w:val="28"/>
          <w:szCs w:val="28"/>
        </w:rPr>
        <w:t>регламентно</w:t>
      </w:r>
      <w:proofErr w:type="spellEnd"/>
      <w:r w:rsidRPr="00C774B7">
        <w:rPr>
          <w:sz w:val="28"/>
          <w:szCs w:val="28"/>
        </w:rPr>
        <w:t xml:space="preserve"> - профилактический ремонт принтеров, многофункциональных устройств, копировальных аппаратов и иной оргтехники</w:t>
      </w:r>
    </w:p>
    <w:p w:rsidR="00852F08" w:rsidRPr="007E3743" w:rsidRDefault="00852F08" w:rsidP="00852F08">
      <w:pPr>
        <w:pStyle w:val="ConsPlusTitle"/>
        <w:rPr>
          <w:b w:val="0"/>
          <w:szCs w:val="24"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8"/>
        <w:gridCol w:w="2472"/>
        <w:gridCol w:w="1843"/>
        <w:gridCol w:w="1217"/>
      </w:tblGrid>
      <w:tr w:rsidR="00852F08" w:rsidRPr="00B6649C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Наименование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Периодичность выдачи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852F08" w:rsidP="00907AF7">
            <w:pPr>
              <w:ind w:left="29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Не более цена</w:t>
            </w:r>
          </w:p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за единицу (рублей)</w:t>
            </w:r>
          </w:p>
        </w:tc>
      </w:tr>
      <w:tr w:rsidR="00852F08" w:rsidRPr="00B6649C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1.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4.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5.</w:t>
            </w:r>
          </w:p>
        </w:tc>
      </w:tr>
      <w:tr w:rsidR="00852F08" w:rsidRPr="00DB2104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1F68EC" w:rsidP="00907AF7">
            <w:pPr>
              <w:jc w:val="center"/>
              <w:rPr>
                <w:lang w:val="en-US"/>
              </w:rPr>
            </w:pPr>
            <w:r w:rsidRPr="00B6649C">
              <w:t>МФУ струйное EpsonL3251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24"/>
              <w:jc w:val="center"/>
            </w:pPr>
            <w:r w:rsidRPr="00B6649C"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  <w:r w:rsidR="001F68EC" w:rsidRPr="00B6649C">
              <w:t>2</w:t>
            </w:r>
            <w:r w:rsidRPr="00B6649C">
              <w:t>000,00</w:t>
            </w:r>
          </w:p>
        </w:tc>
      </w:tr>
      <w:tr w:rsidR="00852F08" w:rsidRPr="00DB2104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2.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1F68EC" w:rsidP="00907AF7">
            <w:pPr>
              <w:jc w:val="center"/>
              <w:rPr>
                <w:lang w:val="en-US"/>
              </w:rPr>
            </w:pPr>
            <w:r w:rsidRPr="00B6649C">
              <w:t>Принтер</w:t>
            </w:r>
            <w:r w:rsidRPr="00B6649C">
              <w:rPr>
                <w:lang w:val="en-US"/>
              </w:rPr>
              <w:t xml:space="preserve"> Canon </w:t>
            </w:r>
            <w:proofErr w:type="spellStart"/>
            <w:r w:rsidRPr="00B6649C">
              <w:rPr>
                <w:lang w:val="en-US"/>
              </w:rPr>
              <w:t>i</w:t>
            </w:r>
            <w:proofErr w:type="spellEnd"/>
            <w:r w:rsidRPr="00B6649C">
              <w:rPr>
                <w:lang w:val="en-US"/>
              </w:rPr>
              <w:t xml:space="preserve">-SENSYS LBP -6000 White </w:t>
            </w:r>
            <w:r w:rsidRPr="00B6649C">
              <w:t>лазерный</w:t>
            </w:r>
            <w:r w:rsidRPr="00B6649C">
              <w:rPr>
                <w:lang w:val="en-US"/>
              </w:rPr>
              <w:t xml:space="preserve"> (A4, 18 </w:t>
            </w:r>
            <w:proofErr w:type="spellStart"/>
            <w:proofErr w:type="gramStart"/>
            <w:r w:rsidRPr="00B6649C">
              <w:t>стр</w:t>
            </w:r>
            <w:proofErr w:type="spellEnd"/>
            <w:proofErr w:type="gramEnd"/>
            <w:r w:rsidRPr="00B6649C">
              <w:rPr>
                <w:lang w:val="en-US"/>
              </w:rPr>
              <w:t>/</w:t>
            </w:r>
            <w:r w:rsidRPr="00B6649C">
              <w:t>мин</w:t>
            </w:r>
            <w:r w:rsidRPr="00B6649C">
              <w:rPr>
                <w:lang w:val="en-US"/>
              </w:rPr>
              <w:t>, 600dpi ,USB 2.0)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24"/>
              <w:jc w:val="center"/>
            </w:pPr>
            <w:r w:rsidRPr="00B6649C"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6000,00</w:t>
            </w:r>
          </w:p>
        </w:tc>
      </w:tr>
      <w:tr w:rsidR="00852F08" w:rsidRPr="00DB2104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3.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1F68EC" w:rsidP="00907AF7">
            <w:pPr>
              <w:jc w:val="center"/>
              <w:rPr>
                <w:lang w:val="en-US"/>
              </w:rPr>
            </w:pPr>
            <w:r w:rsidRPr="00B6649C">
              <w:t>Принтер</w:t>
            </w:r>
            <w:r w:rsidRPr="00B6649C">
              <w:rPr>
                <w:lang w:val="en-US"/>
              </w:rPr>
              <w:t xml:space="preserve"> </w:t>
            </w:r>
            <w:r w:rsidRPr="00B6649C">
              <w:t>МФУ</w:t>
            </w:r>
            <w:r w:rsidRPr="00B6649C">
              <w:rPr>
                <w:lang w:val="en-US"/>
              </w:rPr>
              <w:t xml:space="preserve"> </w:t>
            </w:r>
            <w:proofErr w:type="gramStart"/>
            <w:r w:rsidRPr="00B6649C">
              <w:t>лазерное</w:t>
            </w:r>
            <w:proofErr w:type="gramEnd"/>
            <w:r w:rsidRPr="00B6649C">
              <w:rPr>
                <w:lang w:val="en-US"/>
              </w:rPr>
              <w:t xml:space="preserve"> Canon </w:t>
            </w:r>
            <w:proofErr w:type="spellStart"/>
            <w:r w:rsidRPr="00B6649C">
              <w:rPr>
                <w:lang w:val="en-US"/>
              </w:rPr>
              <w:t>i-Sensys</w:t>
            </w:r>
            <w:proofErr w:type="spellEnd"/>
            <w:r w:rsidRPr="00B6649C">
              <w:rPr>
                <w:lang w:val="en-US"/>
              </w:rPr>
              <w:t xml:space="preserve"> MF3010 EX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24"/>
              <w:jc w:val="center"/>
            </w:pPr>
            <w:r w:rsidRPr="00B6649C"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1F68EC" w:rsidP="00907AF7">
            <w:pPr>
              <w:ind w:left="-180"/>
              <w:jc w:val="center"/>
            </w:pPr>
            <w:r w:rsidRPr="00B6649C">
              <w:t>8</w:t>
            </w:r>
            <w:r w:rsidR="00852F08" w:rsidRPr="00B6649C">
              <w:t>000,00</w:t>
            </w:r>
          </w:p>
        </w:tc>
      </w:tr>
      <w:tr w:rsidR="00852F08" w:rsidRPr="00DB2104" w:rsidTr="00B6649C">
        <w:trPr>
          <w:jc w:val="center"/>
        </w:trPr>
        <w:tc>
          <w:tcPr>
            <w:tcW w:w="540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  <w:rPr>
                <w:lang w:val="en-US"/>
              </w:rPr>
            </w:pPr>
            <w:r w:rsidRPr="00B6649C">
              <w:rPr>
                <w:lang w:val="en-US"/>
              </w:rPr>
              <w:t>4.</w:t>
            </w:r>
          </w:p>
        </w:tc>
        <w:tc>
          <w:tcPr>
            <w:tcW w:w="3288" w:type="dxa"/>
            <w:shd w:val="clear" w:color="auto" w:fill="auto"/>
          </w:tcPr>
          <w:p w:rsidR="00852F08" w:rsidRPr="00B6649C" w:rsidRDefault="001F68EC" w:rsidP="00907AF7">
            <w:pPr>
              <w:jc w:val="center"/>
              <w:rPr>
                <w:lang w:val="en-US"/>
              </w:rPr>
            </w:pPr>
            <w:r w:rsidRPr="00B6649C">
              <w:t>Принтер струйный</w:t>
            </w:r>
          </w:p>
        </w:tc>
        <w:tc>
          <w:tcPr>
            <w:tcW w:w="2472" w:type="dxa"/>
            <w:shd w:val="clear" w:color="auto" w:fill="auto"/>
          </w:tcPr>
          <w:p w:rsidR="00852F08" w:rsidRPr="00B6649C" w:rsidRDefault="00852F08" w:rsidP="00907AF7">
            <w:pPr>
              <w:ind w:left="24"/>
              <w:jc w:val="center"/>
            </w:pPr>
            <w:r w:rsidRPr="00B6649C">
              <w:t>В зависимости от износа расходных материалов</w:t>
            </w:r>
          </w:p>
        </w:tc>
        <w:tc>
          <w:tcPr>
            <w:tcW w:w="1843" w:type="dxa"/>
            <w:shd w:val="clear" w:color="auto" w:fill="auto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по требованию</w:t>
            </w:r>
          </w:p>
        </w:tc>
        <w:tc>
          <w:tcPr>
            <w:tcW w:w="1217" w:type="dxa"/>
            <w:shd w:val="clear" w:color="auto" w:fill="auto"/>
          </w:tcPr>
          <w:p w:rsidR="00852F08" w:rsidRPr="00B6649C" w:rsidRDefault="001F68EC" w:rsidP="00907AF7">
            <w:pPr>
              <w:ind w:left="-180"/>
              <w:jc w:val="center"/>
            </w:pPr>
            <w:r w:rsidRPr="00B6649C">
              <w:t>60</w:t>
            </w:r>
            <w:r w:rsidR="00852F08" w:rsidRPr="00B6649C">
              <w:t>00,00</w:t>
            </w:r>
          </w:p>
        </w:tc>
      </w:tr>
    </w:tbl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852F08" w:rsidRDefault="00852F08" w:rsidP="00852F08">
      <w:pPr>
        <w:pStyle w:val="ConsPlusNormal"/>
        <w:ind w:left="-180"/>
        <w:jc w:val="right"/>
        <w:rPr>
          <w:b/>
        </w:rPr>
      </w:pPr>
    </w:p>
    <w:p w:rsidR="0028547F" w:rsidRP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 xml:space="preserve">Приложение </w:t>
      </w:r>
      <w:r w:rsidR="00AD0DAF">
        <w:rPr>
          <w:b/>
          <w:bCs/>
          <w:sz w:val="28"/>
          <w:szCs w:val="28"/>
        </w:rPr>
        <w:t xml:space="preserve">№ </w:t>
      </w:r>
      <w:r w:rsidRPr="00AD0DAF">
        <w:rPr>
          <w:b/>
          <w:bCs/>
          <w:sz w:val="28"/>
          <w:szCs w:val="28"/>
        </w:rPr>
        <w:t>5</w:t>
      </w:r>
    </w:p>
    <w:p w:rsidR="0028547F" w:rsidRP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>к нормативным затратам</w:t>
      </w:r>
    </w:p>
    <w:p w:rsidR="00AD0DAF" w:rsidRDefault="0028547F" w:rsidP="00AD0DAF">
      <w:pPr>
        <w:ind w:firstLine="4962"/>
        <w:jc w:val="center"/>
        <w:rPr>
          <w:b/>
          <w:bCs/>
          <w:sz w:val="28"/>
          <w:szCs w:val="28"/>
        </w:rPr>
      </w:pPr>
      <w:r w:rsidRPr="00AD0DAF">
        <w:rPr>
          <w:b/>
          <w:bCs/>
          <w:sz w:val="28"/>
          <w:szCs w:val="28"/>
        </w:rPr>
        <w:t xml:space="preserve">на обеспечение функции </w:t>
      </w:r>
    </w:p>
    <w:p w:rsidR="00AD0DAF" w:rsidRDefault="0028547F" w:rsidP="00AD0DAF">
      <w:pPr>
        <w:ind w:firstLine="4962"/>
        <w:jc w:val="center"/>
        <w:rPr>
          <w:b/>
          <w:bCs/>
          <w:color w:val="000000" w:themeColor="text1"/>
          <w:sz w:val="28"/>
          <w:szCs w:val="28"/>
        </w:rPr>
      </w:pPr>
      <w:r w:rsidRPr="00AD0DAF">
        <w:rPr>
          <w:b/>
          <w:bCs/>
          <w:color w:val="000000" w:themeColor="text1"/>
          <w:sz w:val="28"/>
          <w:szCs w:val="28"/>
        </w:rPr>
        <w:t>администрации</w:t>
      </w:r>
      <w:r w:rsidR="00AD0DAF">
        <w:rPr>
          <w:b/>
          <w:bCs/>
          <w:color w:val="000000" w:themeColor="text1"/>
          <w:sz w:val="28"/>
          <w:szCs w:val="28"/>
        </w:rPr>
        <w:t xml:space="preserve"> </w:t>
      </w:r>
      <w:r w:rsidR="00297C05">
        <w:rPr>
          <w:b/>
          <w:bCs/>
          <w:color w:val="000000" w:themeColor="text1"/>
          <w:sz w:val="28"/>
          <w:szCs w:val="28"/>
        </w:rPr>
        <w:t xml:space="preserve">Плосковского </w:t>
      </w:r>
    </w:p>
    <w:p w:rsidR="00852F08" w:rsidRDefault="00AD0DAF" w:rsidP="00AD0DAF">
      <w:pPr>
        <w:ind w:firstLine="4962"/>
        <w:jc w:val="center"/>
        <w:rPr>
          <w:b/>
          <w:sz w:val="28"/>
          <w:szCs w:val="28"/>
        </w:rPr>
      </w:pPr>
      <w:r w:rsidRPr="00AD0DAF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852F08" w:rsidRDefault="00852F08" w:rsidP="00852F08">
      <w:pPr>
        <w:ind w:left="-180"/>
        <w:jc w:val="center"/>
      </w:pPr>
    </w:p>
    <w:p w:rsidR="00AD0DAF" w:rsidRDefault="00AD0DAF" w:rsidP="00852F08">
      <w:pPr>
        <w:ind w:left="-180"/>
        <w:jc w:val="center"/>
      </w:pPr>
    </w:p>
    <w:p w:rsidR="00AD0DAF" w:rsidRDefault="00AD0DAF" w:rsidP="00852F08">
      <w:pPr>
        <w:ind w:left="-180"/>
        <w:jc w:val="center"/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периодических печатных изданий и справочной литературы, приобретаемых администрацией </w:t>
      </w:r>
      <w:r w:rsidR="00092B50">
        <w:rPr>
          <w:b/>
          <w:sz w:val="28"/>
          <w:szCs w:val="28"/>
        </w:rPr>
        <w:t xml:space="preserve">Плосковского </w:t>
      </w:r>
      <w:r w:rsidR="00AD0DAF" w:rsidRPr="00AD0DAF">
        <w:rPr>
          <w:b/>
          <w:sz w:val="28"/>
          <w:szCs w:val="28"/>
        </w:rPr>
        <w:t>сельского поселения</w:t>
      </w:r>
    </w:p>
    <w:p w:rsidR="00AD0DAF" w:rsidRPr="00DD2A35" w:rsidRDefault="00AD0DAF" w:rsidP="00852F08">
      <w:pPr>
        <w:ind w:left="-180"/>
        <w:jc w:val="center"/>
        <w:rPr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440"/>
        <w:gridCol w:w="1440"/>
        <w:gridCol w:w="1800"/>
        <w:gridCol w:w="1620"/>
      </w:tblGrid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 xml:space="preserve">№ </w:t>
            </w:r>
            <w:proofErr w:type="gramStart"/>
            <w:r w:rsidRPr="00B6649C">
              <w:rPr>
                <w:b/>
                <w:bCs/>
              </w:rPr>
              <w:t>п</w:t>
            </w:r>
            <w:proofErr w:type="gramEnd"/>
            <w:r w:rsidRPr="00B6649C">
              <w:rPr>
                <w:b/>
                <w:bCs/>
              </w:rPr>
              <w:t>/п</w:t>
            </w:r>
          </w:p>
        </w:tc>
        <w:tc>
          <w:tcPr>
            <w:tcW w:w="2520" w:type="dxa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Наименование периодических печатных изданий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Количество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Периодичность подписки</w:t>
            </w:r>
          </w:p>
        </w:tc>
        <w:tc>
          <w:tcPr>
            <w:tcW w:w="1620" w:type="dxa"/>
          </w:tcPr>
          <w:p w:rsidR="00852F08" w:rsidRPr="00B6649C" w:rsidRDefault="00852F08" w:rsidP="00907AF7">
            <w:pPr>
              <w:ind w:left="-76"/>
              <w:jc w:val="center"/>
              <w:rPr>
                <w:b/>
                <w:bCs/>
              </w:rPr>
            </w:pPr>
            <w:r w:rsidRPr="00B6649C"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2520" w:type="dxa"/>
            <w:vAlign w:val="center"/>
          </w:tcPr>
          <w:p w:rsidR="00852F08" w:rsidRPr="00B6649C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«Ясный ключ»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4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660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2</w:t>
            </w:r>
          </w:p>
        </w:tc>
        <w:tc>
          <w:tcPr>
            <w:tcW w:w="2520" w:type="dxa"/>
            <w:vAlign w:val="center"/>
          </w:tcPr>
          <w:p w:rsidR="00852F08" w:rsidRPr="00B6649C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</w:t>
            </w:r>
            <w:proofErr w:type="gramStart"/>
            <w:r w:rsidRPr="00B6649C">
              <w:t>Белгородская</w:t>
            </w:r>
            <w:proofErr w:type="gramEnd"/>
            <w:r w:rsidRPr="00B6649C">
              <w:t xml:space="preserve"> правда»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945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3</w:t>
            </w:r>
          </w:p>
        </w:tc>
        <w:tc>
          <w:tcPr>
            <w:tcW w:w="2520" w:type="dxa"/>
            <w:vAlign w:val="center"/>
          </w:tcPr>
          <w:p w:rsidR="00852F08" w:rsidRPr="00B6649C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«Белгородские известия»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1023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4</w:t>
            </w:r>
          </w:p>
        </w:tc>
        <w:tc>
          <w:tcPr>
            <w:tcW w:w="2520" w:type="dxa"/>
            <w:vAlign w:val="center"/>
          </w:tcPr>
          <w:p w:rsidR="00852F08" w:rsidRPr="00B6649C" w:rsidRDefault="00852F08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</w:t>
            </w:r>
            <w:r w:rsidR="00830E1A" w:rsidRPr="00B6649C">
              <w:t>Спортивная с</w:t>
            </w:r>
            <w:r w:rsidRPr="00B6649C">
              <w:t>мена»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549</w:t>
            </w:r>
          </w:p>
        </w:tc>
      </w:tr>
      <w:tr w:rsidR="00852F08" w:rsidRPr="00B6649C" w:rsidTr="00AD0DAF">
        <w:trPr>
          <w:jc w:val="center"/>
        </w:trPr>
        <w:tc>
          <w:tcPr>
            <w:tcW w:w="54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5</w:t>
            </w:r>
          </w:p>
        </w:tc>
        <w:tc>
          <w:tcPr>
            <w:tcW w:w="2520" w:type="dxa"/>
            <w:vAlign w:val="center"/>
          </w:tcPr>
          <w:p w:rsidR="00852F08" w:rsidRPr="00B6649C" w:rsidRDefault="00830E1A" w:rsidP="00907AF7">
            <w:pPr>
              <w:tabs>
                <w:tab w:val="left" w:pos="7410"/>
              </w:tabs>
              <w:ind w:left="-180"/>
              <w:jc w:val="center"/>
            </w:pPr>
            <w:r w:rsidRPr="00B6649C">
              <w:t>Российская г</w:t>
            </w:r>
            <w:r w:rsidR="00852F08" w:rsidRPr="00B6649C">
              <w:t xml:space="preserve">азета 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18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2 раза в год</w:t>
            </w:r>
          </w:p>
        </w:tc>
        <w:tc>
          <w:tcPr>
            <w:tcW w:w="1620" w:type="dxa"/>
          </w:tcPr>
          <w:p w:rsidR="00852F08" w:rsidRPr="00B6649C" w:rsidRDefault="00830E1A" w:rsidP="00907AF7">
            <w:pPr>
              <w:ind w:left="-180"/>
              <w:jc w:val="center"/>
            </w:pPr>
            <w:r w:rsidRPr="00B6649C">
              <w:t>620</w:t>
            </w:r>
          </w:p>
        </w:tc>
      </w:tr>
    </w:tbl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830E1A" w:rsidRDefault="00830E1A" w:rsidP="00852F08">
      <w:pPr>
        <w:rPr>
          <w:b/>
          <w:sz w:val="28"/>
          <w:szCs w:val="28"/>
        </w:rPr>
      </w:pPr>
    </w:p>
    <w:p w:rsidR="0028547F" w:rsidRPr="001F68EC" w:rsidRDefault="0028547F" w:rsidP="001F68EC">
      <w:pPr>
        <w:ind w:firstLine="5103"/>
        <w:jc w:val="center"/>
        <w:rPr>
          <w:b/>
          <w:bCs/>
          <w:sz w:val="28"/>
          <w:szCs w:val="28"/>
        </w:rPr>
      </w:pPr>
      <w:r w:rsidRPr="001F68EC">
        <w:rPr>
          <w:b/>
          <w:bCs/>
          <w:sz w:val="28"/>
          <w:szCs w:val="28"/>
        </w:rPr>
        <w:t xml:space="preserve">Приложение </w:t>
      </w:r>
      <w:r w:rsidR="00B6649C">
        <w:rPr>
          <w:b/>
          <w:bCs/>
          <w:sz w:val="28"/>
          <w:szCs w:val="28"/>
        </w:rPr>
        <w:t xml:space="preserve">№ </w:t>
      </w:r>
      <w:r w:rsidRPr="001F68EC">
        <w:rPr>
          <w:b/>
          <w:bCs/>
          <w:sz w:val="28"/>
          <w:szCs w:val="28"/>
        </w:rPr>
        <w:t>6</w:t>
      </w:r>
    </w:p>
    <w:p w:rsidR="0028547F" w:rsidRPr="001F68EC" w:rsidRDefault="0028547F" w:rsidP="001F68EC">
      <w:pPr>
        <w:ind w:firstLine="5103"/>
        <w:jc w:val="center"/>
        <w:rPr>
          <w:b/>
          <w:bCs/>
          <w:sz w:val="28"/>
          <w:szCs w:val="28"/>
        </w:rPr>
      </w:pPr>
      <w:r w:rsidRPr="001F68EC">
        <w:rPr>
          <w:b/>
          <w:bCs/>
          <w:sz w:val="28"/>
          <w:szCs w:val="28"/>
        </w:rPr>
        <w:t>к нормативным затратам</w:t>
      </w:r>
    </w:p>
    <w:p w:rsidR="001F68EC" w:rsidRDefault="0028547F" w:rsidP="001F68EC">
      <w:pPr>
        <w:ind w:firstLine="5103"/>
        <w:jc w:val="center"/>
        <w:rPr>
          <w:b/>
          <w:bCs/>
          <w:sz w:val="28"/>
          <w:szCs w:val="28"/>
        </w:rPr>
      </w:pPr>
      <w:r w:rsidRPr="001F68EC">
        <w:rPr>
          <w:b/>
          <w:bCs/>
          <w:sz w:val="28"/>
          <w:szCs w:val="28"/>
        </w:rPr>
        <w:t>на обеспечение функции</w:t>
      </w:r>
    </w:p>
    <w:p w:rsidR="0028547F" w:rsidRPr="001F68EC" w:rsidRDefault="0028547F" w:rsidP="001F68EC">
      <w:pPr>
        <w:ind w:firstLine="5103"/>
        <w:jc w:val="center"/>
        <w:rPr>
          <w:b/>
          <w:bCs/>
          <w:color w:val="000000" w:themeColor="text1"/>
          <w:sz w:val="28"/>
          <w:szCs w:val="28"/>
        </w:rPr>
      </w:pPr>
      <w:r w:rsidRPr="001F68EC">
        <w:rPr>
          <w:b/>
          <w:bCs/>
          <w:sz w:val="28"/>
          <w:szCs w:val="28"/>
        </w:rPr>
        <w:t xml:space="preserve"> </w:t>
      </w:r>
      <w:r w:rsidRPr="001F68EC">
        <w:rPr>
          <w:b/>
          <w:bCs/>
          <w:color w:val="000000" w:themeColor="text1"/>
          <w:sz w:val="28"/>
          <w:szCs w:val="28"/>
        </w:rPr>
        <w:t>администрации</w:t>
      </w:r>
    </w:p>
    <w:p w:rsidR="0028547F" w:rsidRPr="001F68EC" w:rsidRDefault="00092B50" w:rsidP="001F68EC">
      <w:pPr>
        <w:ind w:firstLine="5103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1F68EC" w:rsidRPr="001F68EC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852F08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1F68EC" w:rsidRDefault="001F68EC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1F68EC" w:rsidRDefault="001F68EC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1F68EC" w:rsidRPr="001F68E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при расчете нормативных затрат на приобретение служебного легкового автотранспорта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440"/>
        <w:gridCol w:w="2880"/>
      </w:tblGrid>
      <w:tr w:rsidR="00852F08" w:rsidRPr="001F68EC" w:rsidTr="001F68EC">
        <w:trPr>
          <w:jc w:val="center"/>
        </w:trPr>
        <w:tc>
          <w:tcPr>
            <w:tcW w:w="540" w:type="dxa"/>
          </w:tcPr>
          <w:p w:rsidR="00852F08" w:rsidRPr="001F68E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F68EC">
              <w:rPr>
                <w:b/>
                <w:bCs/>
              </w:rPr>
              <w:t xml:space="preserve">№ </w:t>
            </w:r>
            <w:proofErr w:type="gramStart"/>
            <w:r w:rsidRPr="001F68EC">
              <w:rPr>
                <w:b/>
                <w:bCs/>
              </w:rPr>
              <w:t>п</w:t>
            </w:r>
            <w:proofErr w:type="gramEnd"/>
            <w:r w:rsidRPr="001F68EC">
              <w:rPr>
                <w:b/>
                <w:bCs/>
              </w:rPr>
              <w:t>/п</w:t>
            </w:r>
          </w:p>
        </w:tc>
        <w:tc>
          <w:tcPr>
            <w:tcW w:w="4500" w:type="dxa"/>
          </w:tcPr>
          <w:p w:rsidR="00852F08" w:rsidRPr="001F68E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F68EC">
              <w:rPr>
                <w:b/>
                <w:bCs/>
              </w:rPr>
              <w:t>Вид транспортного средства</w:t>
            </w:r>
          </w:p>
        </w:tc>
        <w:tc>
          <w:tcPr>
            <w:tcW w:w="1440" w:type="dxa"/>
          </w:tcPr>
          <w:p w:rsidR="00852F08" w:rsidRPr="001F68E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F68EC">
              <w:rPr>
                <w:b/>
                <w:bCs/>
              </w:rPr>
              <w:t>Количество</w:t>
            </w:r>
          </w:p>
        </w:tc>
        <w:tc>
          <w:tcPr>
            <w:tcW w:w="2880" w:type="dxa"/>
          </w:tcPr>
          <w:p w:rsidR="00852F08" w:rsidRPr="001F68EC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F68EC">
              <w:rPr>
                <w:b/>
                <w:bCs/>
              </w:rPr>
              <w:t>Цена и мощность</w:t>
            </w:r>
          </w:p>
        </w:tc>
      </w:tr>
      <w:tr w:rsidR="00852F08" w:rsidRPr="00287B06" w:rsidTr="001F68EC">
        <w:trPr>
          <w:jc w:val="center"/>
        </w:trPr>
        <w:tc>
          <w:tcPr>
            <w:tcW w:w="5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450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Транспортные средства с персональным закреплением (руководитель)</w:t>
            </w:r>
          </w:p>
          <w:p w:rsidR="00852F08" w:rsidRPr="00B6649C" w:rsidRDefault="00852F08" w:rsidP="00907AF7">
            <w:pPr>
              <w:ind w:left="-180"/>
              <w:jc w:val="center"/>
            </w:pPr>
          </w:p>
        </w:tc>
        <w:tc>
          <w:tcPr>
            <w:tcW w:w="1440" w:type="dxa"/>
          </w:tcPr>
          <w:p w:rsidR="00852F08" w:rsidRPr="00B6649C" w:rsidRDefault="00852F08" w:rsidP="00907AF7">
            <w:pPr>
              <w:ind w:left="-180"/>
              <w:jc w:val="center"/>
            </w:pPr>
            <w:r w:rsidRPr="00B6649C">
              <w:t>1</w:t>
            </w:r>
          </w:p>
        </w:tc>
        <w:tc>
          <w:tcPr>
            <w:tcW w:w="2880" w:type="dxa"/>
          </w:tcPr>
          <w:p w:rsidR="00852F08" w:rsidRPr="00B6649C" w:rsidRDefault="00852F08" w:rsidP="003E07EC">
            <w:pPr>
              <w:jc w:val="center"/>
            </w:pPr>
            <w:r w:rsidRPr="00B6649C">
              <w:t xml:space="preserve">не более </w:t>
            </w:r>
            <w:r w:rsidR="003E07EC" w:rsidRPr="00B6649C">
              <w:t>1,5</w:t>
            </w:r>
            <w:r w:rsidRPr="00B6649C">
              <w:t xml:space="preserve"> млн. рублей и не более 200 лошадиных сил</w:t>
            </w:r>
          </w:p>
        </w:tc>
      </w:tr>
    </w:tbl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3E07EC" w:rsidRDefault="00852F08" w:rsidP="00285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3E07EC" w:rsidRDefault="003E07EC" w:rsidP="0028547F">
      <w:pPr>
        <w:rPr>
          <w:b/>
          <w:sz w:val="28"/>
          <w:szCs w:val="28"/>
        </w:rPr>
      </w:pPr>
    </w:p>
    <w:p w:rsidR="00014398" w:rsidRDefault="00014398" w:rsidP="0028547F">
      <w:pPr>
        <w:rPr>
          <w:b/>
          <w:sz w:val="28"/>
          <w:szCs w:val="28"/>
        </w:rPr>
      </w:pPr>
    </w:p>
    <w:p w:rsidR="00014398" w:rsidRDefault="00014398" w:rsidP="0028547F">
      <w:pPr>
        <w:rPr>
          <w:b/>
          <w:sz w:val="28"/>
          <w:szCs w:val="28"/>
        </w:rPr>
      </w:pPr>
    </w:p>
    <w:p w:rsidR="0028547F" w:rsidRPr="00014398" w:rsidRDefault="0028547F" w:rsidP="00014398">
      <w:pPr>
        <w:ind w:firstLine="4111"/>
        <w:jc w:val="center"/>
        <w:rPr>
          <w:b/>
          <w:bCs/>
          <w:sz w:val="28"/>
          <w:szCs w:val="28"/>
        </w:rPr>
      </w:pPr>
      <w:r w:rsidRPr="00014398">
        <w:rPr>
          <w:b/>
          <w:bCs/>
          <w:sz w:val="28"/>
          <w:szCs w:val="28"/>
        </w:rPr>
        <w:t xml:space="preserve">Приложение </w:t>
      </w:r>
      <w:r w:rsidR="00142223">
        <w:rPr>
          <w:b/>
          <w:bCs/>
          <w:sz w:val="28"/>
          <w:szCs w:val="28"/>
        </w:rPr>
        <w:t xml:space="preserve">№ </w:t>
      </w:r>
      <w:r w:rsidRPr="00014398">
        <w:rPr>
          <w:b/>
          <w:bCs/>
          <w:sz w:val="28"/>
          <w:szCs w:val="28"/>
        </w:rPr>
        <w:t>7</w:t>
      </w:r>
    </w:p>
    <w:p w:rsidR="0028547F" w:rsidRPr="00014398" w:rsidRDefault="0028547F" w:rsidP="00014398">
      <w:pPr>
        <w:ind w:firstLine="4111"/>
        <w:jc w:val="center"/>
        <w:rPr>
          <w:b/>
          <w:bCs/>
          <w:sz w:val="28"/>
          <w:szCs w:val="28"/>
        </w:rPr>
      </w:pPr>
      <w:r w:rsidRPr="00014398">
        <w:rPr>
          <w:b/>
          <w:bCs/>
          <w:sz w:val="28"/>
          <w:szCs w:val="28"/>
        </w:rPr>
        <w:t>к нормативным затратам</w:t>
      </w:r>
    </w:p>
    <w:p w:rsidR="0028547F" w:rsidRPr="00014398" w:rsidRDefault="0028547F" w:rsidP="00014398">
      <w:pPr>
        <w:ind w:firstLine="4111"/>
        <w:jc w:val="center"/>
        <w:rPr>
          <w:b/>
          <w:bCs/>
          <w:color w:val="000000" w:themeColor="text1"/>
          <w:sz w:val="28"/>
          <w:szCs w:val="28"/>
        </w:rPr>
      </w:pPr>
      <w:r w:rsidRPr="00014398">
        <w:rPr>
          <w:b/>
          <w:bCs/>
          <w:sz w:val="28"/>
          <w:szCs w:val="28"/>
        </w:rPr>
        <w:t xml:space="preserve">на обеспечение функции </w:t>
      </w:r>
      <w:r w:rsidRPr="00014398">
        <w:rPr>
          <w:b/>
          <w:bCs/>
          <w:color w:val="000000" w:themeColor="text1"/>
          <w:sz w:val="28"/>
          <w:szCs w:val="28"/>
        </w:rPr>
        <w:t>администрации</w:t>
      </w:r>
    </w:p>
    <w:p w:rsidR="005163FC" w:rsidRPr="00014398" w:rsidRDefault="00092B50" w:rsidP="00014398">
      <w:pPr>
        <w:tabs>
          <w:tab w:val="left" w:pos="1289"/>
        </w:tabs>
        <w:ind w:firstLine="4111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014398" w:rsidRPr="00014398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014398" w:rsidRDefault="0001439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014398" w:rsidRDefault="0001439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014398" w:rsidRDefault="0001439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852F08" w:rsidRDefault="00852F08" w:rsidP="0028547F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014398" w:rsidRPr="00014398">
        <w:rPr>
          <w:b/>
          <w:sz w:val="28"/>
          <w:szCs w:val="28"/>
        </w:rPr>
        <w:t>сельского поселения</w:t>
      </w:r>
      <w:r w:rsidR="00014398">
        <w:rPr>
          <w:b/>
          <w:sz w:val="28"/>
          <w:szCs w:val="28"/>
        </w:rPr>
        <w:t>,</w:t>
      </w:r>
      <w:r w:rsidR="00014398" w:rsidRPr="00014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применяемые в расчете нормативных затрат на приобретение мебели и отдельных материально-технических средств</w:t>
      </w:r>
    </w:p>
    <w:p w:rsidR="00852F08" w:rsidRDefault="00852F08" w:rsidP="00852F08">
      <w:pPr>
        <w:pStyle w:val="ConsPlusNormal"/>
        <w:ind w:firstLine="0"/>
        <w:jc w:val="both"/>
      </w:pPr>
    </w:p>
    <w:tbl>
      <w:tblPr>
        <w:tblpPr w:leftFromText="180" w:rightFromText="180" w:vertAnchor="text" w:tblpXSpec="center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74"/>
        <w:gridCol w:w="1440"/>
        <w:gridCol w:w="1080"/>
        <w:gridCol w:w="1349"/>
        <w:gridCol w:w="1531"/>
      </w:tblGrid>
      <w:tr w:rsidR="00852F08" w:rsidRPr="00BB7115" w:rsidTr="00014398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 xml:space="preserve">№ </w:t>
            </w:r>
            <w:proofErr w:type="gramStart"/>
            <w:r w:rsidRPr="00014398">
              <w:rPr>
                <w:b/>
                <w:bCs/>
              </w:rPr>
              <w:t>п</w:t>
            </w:r>
            <w:proofErr w:type="gramEnd"/>
            <w:r w:rsidRPr="00014398">
              <w:rPr>
                <w:b/>
                <w:bCs/>
              </w:rPr>
              <w:t>/п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 w:right="-288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Единица измерения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Количество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Сроки эксплуатации</w:t>
            </w:r>
          </w:p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(лет)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08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852F08" w:rsidRPr="00BB7115" w:rsidTr="00014398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6</w:t>
            </w:r>
          </w:p>
        </w:tc>
      </w:tr>
      <w:tr w:rsidR="00852F08" w:rsidRPr="00BB7115" w:rsidTr="00014398">
        <w:tc>
          <w:tcPr>
            <w:tcW w:w="534" w:type="dxa"/>
            <w:shd w:val="clear" w:color="auto" w:fill="auto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</w:p>
        </w:tc>
        <w:tc>
          <w:tcPr>
            <w:tcW w:w="8574" w:type="dxa"/>
            <w:gridSpan w:val="5"/>
            <w:shd w:val="clear" w:color="auto" w:fill="auto"/>
          </w:tcPr>
          <w:p w:rsidR="00852F08" w:rsidRPr="00014398" w:rsidRDefault="00852F08" w:rsidP="00014398">
            <w:pPr>
              <w:ind w:left="-180"/>
              <w:jc w:val="center"/>
              <w:rPr>
                <w:b/>
                <w:bCs/>
              </w:rPr>
            </w:pPr>
            <w:r w:rsidRPr="00014398">
              <w:rPr>
                <w:b/>
                <w:bCs/>
              </w:rPr>
              <w:t>Кабинет руководителя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Стол руководителя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14398" w:rsidP="0034270E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Стол для заседаний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14398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847795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Тумба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14398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Стул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Шкаф для документов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47795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25000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847795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 xml:space="preserve">Шкаф </w:t>
            </w:r>
            <w:proofErr w:type="gramStart"/>
            <w:r w:rsidR="00847795" w:rsidRPr="00014398">
              <w:rPr>
                <w:bCs/>
              </w:rPr>
              <w:t>комбинированный-гардероб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47795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2</w:t>
            </w:r>
            <w:r w:rsidR="000129AF">
              <w:rPr>
                <w:bCs/>
              </w:rPr>
              <w:t>5</w:t>
            </w:r>
            <w:r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Панель светодиодная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Часы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 xml:space="preserve">Обогреватель </w:t>
            </w:r>
            <w:r w:rsidR="000129AF">
              <w:rPr>
                <w:bCs/>
              </w:rPr>
              <w:t>потолочный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  <w:r w:rsidR="000129AF">
              <w:rPr>
                <w:bCs/>
              </w:rPr>
              <w:t>0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Тумба для флагов с флагами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2</w:t>
            </w:r>
            <w:r w:rsidR="003F57B1">
              <w:rPr>
                <w:bCs/>
              </w:rPr>
              <w:t>0</w:t>
            </w:r>
            <w:r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  <w:r w:rsidR="000129AF">
              <w:rPr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Сейф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  <w:r w:rsidR="003F57B1">
              <w:rPr>
                <w:bCs/>
              </w:rPr>
              <w:t>0</w:t>
            </w:r>
            <w:r w:rsidRPr="00014398">
              <w:rPr>
                <w:bCs/>
              </w:rPr>
              <w:t>000</w:t>
            </w:r>
          </w:p>
        </w:tc>
      </w:tr>
      <w:tr w:rsidR="00852F08" w:rsidRPr="00D00619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  <w:r w:rsidR="000129AF">
              <w:rPr>
                <w:bCs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Шторы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0129AF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852F08" w:rsidRPr="00014398">
              <w:rPr>
                <w:bCs/>
              </w:rPr>
              <w:t>000</w:t>
            </w:r>
          </w:p>
        </w:tc>
      </w:tr>
      <w:tr w:rsidR="00852F08" w:rsidRPr="00BB7115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</w:p>
        </w:tc>
        <w:tc>
          <w:tcPr>
            <w:tcW w:w="8574" w:type="dxa"/>
            <w:gridSpan w:val="5"/>
            <w:shd w:val="clear" w:color="auto" w:fill="auto"/>
            <w:vAlign w:val="center"/>
          </w:tcPr>
          <w:p w:rsidR="00852F08" w:rsidRPr="00014398" w:rsidRDefault="000129AF" w:rsidP="000129AF">
            <w:pPr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Кабинеты заместителя главы администрации и специалистов</w:t>
            </w:r>
          </w:p>
        </w:tc>
      </w:tr>
      <w:tr w:rsidR="00852F08" w:rsidRPr="00BB7115" w:rsidTr="00014398">
        <w:tc>
          <w:tcPr>
            <w:tcW w:w="53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 xml:space="preserve">Стол </w:t>
            </w:r>
            <w:r w:rsidR="0005678E">
              <w:rPr>
                <w:bCs/>
              </w:rPr>
              <w:t>письменный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2F08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52F08" w:rsidRPr="00014398" w:rsidRDefault="00852F08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F08" w:rsidRPr="00014398" w:rsidRDefault="00C210D4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15</w:t>
            </w:r>
            <w:r w:rsidR="0005678E">
              <w:rPr>
                <w:bCs/>
              </w:rPr>
              <w:t>0</w:t>
            </w:r>
            <w:r w:rsidR="00852F08" w:rsidRPr="00014398">
              <w:rPr>
                <w:bCs/>
              </w:rPr>
              <w:t>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Тумба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Обогреватель масляный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25000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Сейф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05678E">
              <w:rPr>
                <w:bCs/>
              </w:rPr>
              <w:t>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Шкаф металлический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 xml:space="preserve">Шкаф </w:t>
            </w:r>
            <w:proofErr w:type="gramStart"/>
            <w:r w:rsidRPr="00014398">
              <w:rPr>
                <w:bCs/>
              </w:rPr>
              <w:t>комбинированный-гардероб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5678E">
              <w:rPr>
                <w:bCs/>
              </w:rPr>
              <w:t>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Pr="00014398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Шкаф для документов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F57B1">
              <w:rPr>
                <w:bCs/>
              </w:rPr>
              <w:t>5</w:t>
            </w:r>
            <w:r>
              <w:rPr>
                <w:bCs/>
              </w:rPr>
              <w:t>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Стул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05678E" w:rsidRPr="00BB7115" w:rsidTr="00014398">
        <w:tc>
          <w:tcPr>
            <w:tcW w:w="53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Пенал угловой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78E" w:rsidRDefault="0005678E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678E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Кондиционер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5141AB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3F57B1">
              <w:rPr>
                <w:bCs/>
              </w:rPr>
              <w:t>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Жалюзи вертикальные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3F57B1" w:rsidP="00907AF7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Панель светодиодная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 w:rsidRPr="00014398"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Стул офисный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Pr="00014398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3F57B1" w:rsidRPr="00BB7115" w:rsidTr="00014398">
        <w:tc>
          <w:tcPr>
            <w:tcW w:w="53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Ящик металлический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F57B1" w:rsidRDefault="003F57B1" w:rsidP="003F57B1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142223" w:rsidRPr="00BB7115" w:rsidTr="00A021CE">
        <w:tc>
          <w:tcPr>
            <w:tcW w:w="9108" w:type="dxa"/>
            <w:gridSpan w:val="6"/>
            <w:shd w:val="clear" w:color="auto" w:fill="auto"/>
            <w:vAlign w:val="center"/>
          </w:tcPr>
          <w:p w:rsidR="00142223" w:rsidRDefault="00142223" w:rsidP="003F57B1">
            <w:pPr>
              <w:ind w:left="-180"/>
              <w:jc w:val="center"/>
              <w:rPr>
                <w:bCs/>
              </w:rPr>
            </w:pPr>
            <w:r w:rsidRPr="001B1D85">
              <w:rPr>
                <w:b/>
                <w:bCs/>
                <w:sz w:val="22"/>
                <w:szCs w:val="22"/>
              </w:rPr>
              <w:t>Бытовая техника</w:t>
            </w:r>
          </w:p>
        </w:tc>
      </w:tr>
      <w:tr w:rsidR="00142223" w:rsidRPr="00BB7115" w:rsidTr="00014398">
        <w:tc>
          <w:tcPr>
            <w:tcW w:w="534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Холодильник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20000</w:t>
            </w:r>
          </w:p>
        </w:tc>
      </w:tr>
      <w:tr w:rsidR="00142223" w:rsidRPr="00BB7115" w:rsidTr="00014398">
        <w:tc>
          <w:tcPr>
            <w:tcW w:w="534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Микроволновая печь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1B1D85">
              <w:rPr>
                <w:bCs/>
                <w:sz w:val="22"/>
                <w:szCs w:val="22"/>
              </w:rPr>
              <w:t>000</w:t>
            </w:r>
          </w:p>
        </w:tc>
      </w:tr>
      <w:tr w:rsidR="00142223" w:rsidRPr="00BB7115" w:rsidTr="00142223">
        <w:tc>
          <w:tcPr>
            <w:tcW w:w="534" w:type="dxa"/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Чайник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223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 w:rsidRPr="001B1D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42223" w:rsidRPr="001B1D85" w:rsidRDefault="00142223" w:rsidP="00142223">
            <w:pPr>
              <w:ind w:left="-1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2000</w:t>
            </w:r>
          </w:p>
        </w:tc>
      </w:tr>
    </w:tbl>
    <w:p w:rsidR="00852F08" w:rsidRDefault="00852F08" w:rsidP="00852F08">
      <w:pPr>
        <w:ind w:left="-180"/>
        <w:jc w:val="center"/>
        <w:rPr>
          <w:b/>
          <w:bCs/>
          <w:szCs w:val="22"/>
        </w:rPr>
      </w:pPr>
    </w:p>
    <w:p w:rsidR="00852F08" w:rsidRPr="001B1D85" w:rsidRDefault="00852F08" w:rsidP="00852F08">
      <w:pPr>
        <w:ind w:left="-180"/>
        <w:jc w:val="center"/>
        <w:rPr>
          <w:b/>
          <w:bCs/>
          <w:sz w:val="22"/>
          <w:szCs w:val="22"/>
        </w:rPr>
      </w:pPr>
    </w:p>
    <w:p w:rsidR="00852F08" w:rsidRPr="00D00619" w:rsidRDefault="00852F08" w:rsidP="00852F08">
      <w:pPr>
        <w:ind w:left="-180"/>
        <w:rPr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Default="00142223" w:rsidP="00852F08">
      <w:pPr>
        <w:rPr>
          <w:b/>
          <w:sz w:val="28"/>
          <w:szCs w:val="28"/>
        </w:rPr>
      </w:pPr>
    </w:p>
    <w:p w:rsidR="00142223" w:rsidRPr="006D2E26" w:rsidRDefault="00142223" w:rsidP="00852F08">
      <w:pPr>
        <w:rPr>
          <w:b/>
          <w:sz w:val="28"/>
          <w:szCs w:val="28"/>
        </w:rPr>
      </w:pPr>
    </w:p>
    <w:p w:rsidR="0028547F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>Приложение 8</w:t>
      </w:r>
    </w:p>
    <w:p w:rsidR="0028547F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>к нормативным затратам</w:t>
      </w:r>
    </w:p>
    <w:p w:rsidR="00142223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>на обеспечение функции</w:t>
      </w:r>
    </w:p>
    <w:p w:rsidR="0028547F" w:rsidRPr="00142223" w:rsidRDefault="0028547F" w:rsidP="00142223">
      <w:pPr>
        <w:ind w:firstLine="5245"/>
        <w:jc w:val="center"/>
        <w:rPr>
          <w:b/>
          <w:bCs/>
          <w:color w:val="000000" w:themeColor="text1"/>
          <w:sz w:val="28"/>
          <w:szCs w:val="28"/>
        </w:rPr>
      </w:pPr>
      <w:r w:rsidRPr="00142223">
        <w:rPr>
          <w:b/>
          <w:bCs/>
          <w:sz w:val="28"/>
          <w:szCs w:val="28"/>
        </w:rPr>
        <w:t xml:space="preserve"> </w:t>
      </w:r>
      <w:r w:rsidRPr="00142223">
        <w:rPr>
          <w:b/>
          <w:bCs/>
          <w:color w:val="000000" w:themeColor="text1"/>
          <w:sz w:val="28"/>
          <w:szCs w:val="28"/>
        </w:rPr>
        <w:t>администрации</w:t>
      </w:r>
    </w:p>
    <w:p w:rsidR="00092B50" w:rsidRDefault="00092B50" w:rsidP="00142223">
      <w:pPr>
        <w:ind w:firstLine="524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142223" w:rsidRPr="00142223">
        <w:rPr>
          <w:b/>
          <w:bCs/>
          <w:color w:val="000000" w:themeColor="text1"/>
          <w:sz w:val="28"/>
          <w:szCs w:val="28"/>
        </w:rPr>
        <w:t xml:space="preserve">сельского </w:t>
      </w:r>
    </w:p>
    <w:p w:rsidR="0028547F" w:rsidRPr="00142223" w:rsidRDefault="00142223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color w:val="000000" w:themeColor="text1"/>
          <w:sz w:val="28"/>
          <w:szCs w:val="28"/>
        </w:rPr>
        <w:t>поселения</w:t>
      </w:r>
    </w:p>
    <w:p w:rsidR="00852F08" w:rsidRDefault="00852F08" w:rsidP="00852F08">
      <w:pPr>
        <w:ind w:left="-180"/>
        <w:jc w:val="center"/>
      </w:pPr>
    </w:p>
    <w:p w:rsidR="00852F08" w:rsidRDefault="00852F08" w:rsidP="00852F08">
      <w:pPr>
        <w:ind w:left="-180"/>
        <w:rPr>
          <w:b/>
          <w:sz w:val="28"/>
          <w:szCs w:val="28"/>
        </w:rPr>
      </w:pPr>
    </w:p>
    <w:p w:rsidR="00142223" w:rsidRDefault="00142223" w:rsidP="00852F08">
      <w:pPr>
        <w:ind w:left="-180"/>
        <w:rPr>
          <w:b/>
          <w:sz w:val="28"/>
          <w:szCs w:val="28"/>
        </w:rPr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142223" w:rsidRPr="00142223">
        <w:rPr>
          <w:b/>
          <w:sz w:val="28"/>
          <w:szCs w:val="28"/>
        </w:rPr>
        <w:t>сельского поселения</w:t>
      </w:r>
      <w:r w:rsidR="0014222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применяемые в расчете нормативных затрат на приобретение канцелярских принадлежностей</w:t>
      </w:r>
    </w:p>
    <w:tbl>
      <w:tblPr>
        <w:tblpPr w:leftFromText="180" w:rightFromText="180" w:vertAnchor="text" w:horzAnchor="margin" w:tblpXSpec="center" w:tblpY="182"/>
        <w:tblW w:w="9428" w:type="dxa"/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1872"/>
        <w:gridCol w:w="1980"/>
        <w:gridCol w:w="1548"/>
        <w:gridCol w:w="1040"/>
      </w:tblGrid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 xml:space="preserve">№ </w:t>
            </w:r>
            <w:proofErr w:type="gramStart"/>
            <w:r w:rsidRPr="00142223">
              <w:rPr>
                <w:b/>
                <w:bCs/>
              </w:rPr>
              <w:t>п</w:t>
            </w:r>
            <w:proofErr w:type="gramEnd"/>
            <w:r w:rsidRPr="00142223">
              <w:rPr>
                <w:b/>
                <w:bCs/>
              </w:rPr>
              <w:t>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 xml:space="preserve">Наименование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Сроки эксплуатации (лет)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tabs>
                <w:tab w:val="left" w:pos="212"/>
              </w:tabs>
              <w:ind w:left="-180" w:firstLine="32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Цена          приобретения за единицу измерения (рублей)</w:t>
            </w:r>
          </w:p>
        </w:tc>
      </w:tr>
      <w:tr w:rsidR="00852F08" w:rsidRPr="00142223" w:rsidTr="00142223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142223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rPr>
                <w:b/>
              </w:rPr>
              <w:t xml:space="preserve">Рабочее место муниципальных служащих </w:t>
            </w:r>
            <w:r w:rsidR="00142223">
              <w:rPr>
                <w:b/>
              </w:rPr>
              <w:t>главной</w:t>
            </w:r>
            <w:r w:rsidRPr="00142223">
              <w:rPr>
                <w:b/>
              </w:rPr>
              <w:t xml:space="preserve"> группы должностей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 w:right="33"/>
              <w:jc w:val="center"/>
            </w:pPr>
            <w:proofErr w:type="spellStart"/>
            <w:r w:rsidRPr="00142223">
              <w:t>Антистеплер</w:t>
            </w:r>
            <w:proofErr w:type="spellEnd"/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 w:right="33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129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286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Бумага А</w:t>
            </w:r>
            <w:proofErr w:type="gramStart"/>
            <w:r w:rsidRPr="00142223">
              <w:rPr>
                <w:bCs/>
                <w:color w:val="000000"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350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1500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Ежедневник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1220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42223">
                <w:t>19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C210D4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42223">
                <w:rPr>
                  <w:bCs/>
                </w:rPr>
                <w:t>32 мм</w:t>
              </w:r>
            </w:smartTag>
          </w:p>
          <w:p w:rsidR="00852F08" w:rsidRPr="00142223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142223">
                <w:rPr>
                  <w:bCs/>
                </w:rPr>
                <w:t>51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C210D4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73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Карандаш 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proofErr w:type="spellStart"/>
            <w:r w:rsidRPr="00142223">
              <w:lastRenderedPageBreak/>
              <w:t>чернографитный</w:t>
            </w:r>
            <w:proofErr w:type="spellEnd"/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lastRenderedPageBreak/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Кнопки силовые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(не менее 30 штук в 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</w:pPr>
            <w:r w:rsidRPr="00142223">
              <w:t>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Упаковка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852F08" w:rsidRPr="00142223" w:rsidRDefault="00852F08" w:rsidP="00907AF7">
            <w:pPr>
              <w:widowControl w:val="0"/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68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129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C210D4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46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30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Маркерная доска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8000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Набор настольный из дерева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C210D4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rPr>
                <w:lang w:val="en-US"/>
              </w:rPr>
              <w:t>6</w:t>
            </w:r>
            <w:r w:rsidR="00C210D4" w:rsidRPr="00142223">
              <w:t>550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152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Набор маркеров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Папка "На подпись"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2000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98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Папка-регистратор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42223">
                <w:rPr>
                  <w:bCs/>
                </w:rPr>
                <w:t>70 мм</w:t>
              </w:r>
            </w:smartTag>
            <w:r w:rsidRPr="00142223">
              <w:rPr>
                <w:bCs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319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224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88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Планинг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</w:t>
            </w:r>
            <w:r w:rsidR="00852F08" w:rsidRPr="00142223">
              <w:rPr>
                <w:bCs/>
              </w:rPr>
              <w:t>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Ручка-</w:t>
            </w:r>
            <w:proofErr w:type="spellStart"/>
            <w:r w:rsidRPr="00142223">
              <w:t>гелевая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Ручка шариковая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142223">
              <w:rPr>
                <w:lang w:val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142223">
              <w:t>10</w:t>
            </w:r>
            <w:r w:rsidR="00852F08" w:rsidRPr="00142223">
              <w:rPr>
                <w:lang w:val="en-US"/>
              </w:rPr>
              <w:t>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42223">
                <w:rPr>
                  <w:bCs/>
                </w:rPr>
                <w:t>28 мм</w:t>
              </w:r>
            </w:smartTag>
            <w:r w:rsidRPr="00142223">
              <w:rPr>
                <w:bCs/>
              </w:rPr>
              <w:t xml:space="preserve"> 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40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142223">
                <w:rPr>
                  <w:bCs/>
                </w:rPr>
                <w:t>33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60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42223">
                <w:rPr>
                  <w:bCs/>
                </w:rPr>
                <w:t>50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Степлер</w:t>
            </w:r>
            <w:proofErr w:type="spellEnd"/>
            <w:r w:rsidRPr="00142223">
              <w:rPr>
                <w:bCs/>
              </w:rPr>
              <w:t xml:space="preserve">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</w:rPr>
              <w:t>2</w:t>
            </w:r>
            <w:r w:rsidRPr="00142223">
              <w:rPr>
                <w:bCs/>
                <w:lang w:val="en-US"/>
              </w:rPr>
              <w:t>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Скобы для </w:t>
            </w:r>
            <w:proofErr w:type="spellStart"/>
            <w:r w:rsidRPr="00142223">
              <w:rPr>
                <w:bCs/>
              </w:rPr>
              <w:t>степлера</w:t>
            </w:r>
            <w:proofErr w:type="spellEnd"/>
            <w:r w:rsidRPr="00142223">
              <w:rPr>
                <w:bCs/>
              </w:rPr>
              <w:t xml:space="preserve"> №24</w:t>
            </w:r>
          </w:p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 w:right="-108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Стиратель</w:t>
            </w:r>
            <w:proofErr w:type="spellEnd"/>
            <w:r w:rsidRPr="00142223">
              <w:rPr>
                <w:bCs/>
              </w:rPr>
              <w:t xml:space="preserve">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Точилка для </w:t>
            </w:r>
            <w:r w:rsidRPr="00142223">
              <w:rPr>
                <w:bCs/>
              </w:rPr>
              <w:lastRenderedPageBreak/>
              <w:t>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103</w:t>
            </w:r>
          </w:p>
        </w:tc>
      </w:tr>
      <w:tr w:rsidR="00852F08" w:rsidRPr="00142223" w:rsidTr="00142223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Файл прозрачный А4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4,5</w:t>
            </w:r>
          </w:p>
        </w:tc>
      </w:tr>
      <w:tr w:rsidR="00852F08" w:rsidRPr="00142223" w:rsidTr="00142223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20</w:t>
            </w:r>
            <w:r w:rsidR="00852F08" w:rsidRPr="00142223">
              <w:rPr>
                <w:bCs/>
              </w:rPr>
              <w:t>00,00</w:t>
            </w:r>
          </w:p>
        </w:tc>
      </w:tr>
      <w:tr w:rsidR="00852F08" w:rsidRPr="00142223" w:rsidTr="00142223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</w:rPr>
            </w:pPr>
            <w:r w:rsidRPr="00142223">
              <w:rPr>
                <w:b w:val="0"/>
                <w:color w:val="000000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C210D4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852F08" w:rsidRPr="00142223">
              <w:rPr>
                <w:bCs/>
                <w:color w:val="000000"/>
              </w:rPr>
              <w:t>50,00</w:t>
            </w:r>
          </w:p>
        </w:tc>
      </w:tr>
      <w:tr w:rsidR="00852F08" w:rsidRPr="00142223" w:rsidTr="00142223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142223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rPr>
                <w:b/>
                <w:bCs/>
              </w:rPr>
              <w:t>Рабочее место работников</w:t>
            </w:r>
            <w:r w:rsidR="00142223">
              <w:rPr>
                <w:b/>
                <w:bCs/>
              </w:rPr>
              <w:t>,</w:t>
            </w:r>
            <w:r w:rsidRPr="00142223">
              <w:rPr>
                <w:b/>
                <w:bCs/>
              </w:rPr>
              <w:t xml:space="preserve"> занимающих должности</w:t>
            </w:r>
            <w:r w:rsidR="00142223">
              <w:rPr>
                <w:b/>
                <w:bCs/>
              </w:rPr>
              <w:t>,</w:t>
            </w:r>
            <w:r w:rsidRPr="00142223">
              <w:rPr>
                <w:b/>
                <w:bCs/>
              </w:rPr>
              <w:t xml:space="preserve"> не являющиеся должностями муниципальной службы</w:t>
            </w:r>
            <w:r w:rsidRPr="00142223">
              <w:tab/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proofErr w:type="spellStart"/>
            <w:r w:rsidRPr="00142223">
              <w:t>Антистеплер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</w:rPr>
              <w:t>129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286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Блокнот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6772E5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Бумага А4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350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Бумага А3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600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1500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42223">
                <w:t>19 мм</w:t>
              </w:r>
            </w:smartTag>
          </w:p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42223">
                <w:rPr>
                  <w:bCs/>
                </w:rPr>
                <w:t>32 мм</w:t>
              </w:r>
            </w:smartTag>
          </w:p>
          <w:p w:rsidR="00852F08" w:rsidRPr="00142223" w:rsidRDefault="00852F08" w:rsidP="00907AF7">
            <w:pPr>
              <w:widowControl w:val="0"/>
              <w:tabs>
                <w:tab w:val="right" w:pos="3901"/>
              </w:tabs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142223">
                <w:rPr>
                  <w:bCs/>
                </w:rPr>
                <w:t>51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6772E5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9</w:t>
            </w:r>
            <w:r w:rsidR="00852F08" w:rsidRPr="00142223">
              <w:rPr>
                <w:bCs/>
              </w:rPr>
              <w:t>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73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Клейкая лента упаковочная широкая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176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Клей ПВА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48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  <w:r w:rsidRPr="00142223">
              <w:rPr>
                <w:lang w:val="en-US"/>
              </w:rPr>
              <w:t>2</w:t>
            </w:r>
            <w:r w:rsidR="006772E5" w:rsidRPr="00142223">
              <w:t>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Корректирующая жидкость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142223">
              <w:rPr>
                <w:lang w:val="en-US"/>
              </w:rPr>
              <w:t>60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Карандаш </w:t>
            </w:r>
            <w:proofErr w:type="spellStart"/>
            <w:r w:rsidRPr="00142223">
              <w:t>чернографитный</w:t>
            </w:r>
            <w:proofErr w:type="spellEnd"/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Кнопки силовые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(не менее 30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68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rPr>
                <w:bCs/>
              </w:rPr>
              <w:t>Клейкая лента канцелярская узкая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55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46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30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Лоток для бумаг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 xml:space="preserve">(горизонтальный, </w:t>
            </w:r>
            <w:r w:rsidRPr="00142223">
              <w:lastRenderedPageBreak/>
              <w:t>вертикальный)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lastRenderedPageBreak/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6772E5">
            <w:pPr>
              <w:widowControl w:val="0"/>
              <w:autoSpaceDE w:val="0"/>
              <w:autoSpaceDN w:val="0"/>
              <w:ind w:left="-180"/>
              <w:jc w:val="center"/>
              <w:rPr>
                <w:lang w:val="en-US"/>
              </w:rPr>
            </w:pPr>
            <w:r w:rsidRPr="00142223">
              <w:rPr>
                <w:lang w:val="en-US"/>
              </w:rPr>
              <w:t>3</w:t>
            </w:r>
            <w:r w:rsidRPr="00142223">
              <w:t>55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Подставка под канцелярские принадлежности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500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</w:t>
            </w:r>
            <w:r w:rsidR="006772E5" w:rsidRPr="00142223">
              <w:t>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</w:t>
            </w:r>
            <w:r w:rsidR="006772E5" w:rsidRPr="00142223">
              <w:t>52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92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Папка для бумаг с завязками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20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Папка-регистратор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42223">
                <w:rPr>
                  <w:bCs/>
                  <w:color w:val="000000"/>
                </w:rPr>
                <w:t>70 мм</w:t>
              </w:r>
            </w:smartTag>
            <w:r w:rsidRPr="00142223">
              <w:rPr>
                <w:bCs/>
                <w:color w:val="00000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  <w:lang w:val="en-US"/>
              </w:rPr>
            </w:pPr>
            <w:r w:rsidRPr="00142223">
              <w:rPr>
                <w:bCs/>
                <w:color w:val="000000"/>
              </w:rPr>
              <w:t>319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224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88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Папка-скоросшиватель с прозрачным верхним листом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80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Папка-скоросшиватель «Дело»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6772E5" w:rsidRPr="00142223">
              <w:rPr>
                <w:bCs/>
                <w:color w:val="000000"/>
              </w:rPr>
              <w:t>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Папка-скоросшиватель «Дело»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цветная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6772E5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6772E5" w:rsidRPr="00142223">
              <w:rPr>
                <w:bCs/>
                <w:color w:val="000000"/>
              </w:rPr>
              <w:t>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Подставка для настольного календаря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25</w:t>
            </w:r>
            <w:r w:rsidR="00852F08" w:rsidRPr="00142223">
              <w:rPr>
                <w:bCs/>
                <w:color w:val="000000"/>
              </w:rPr>
              <w:t>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 xml:space="preserve">Ручка - </w:t>
            </w:r>
            <w:proofErr w:type="spellStart"/>
            <w:r w:rsidRPr="00142223">
              <w:rPr>
                <w:color w:val="000000"/>
              </w:rPr>
              <w:t>гелевая</w:t>
            </w:r>
            <w:proofErr w:type="spellEnd"/>
            <w:r w:rsidRPr="00142223">
              <w:rPr>
                <w:color w:val="000000"/>
              </w:rPr>
              <w:t xml:space="preserve"> (красная, черная)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10</w:t>
            </w:r>
            <w:r w:rsidR="00852F08" w:rsidRPr="00142223">
              <w:rPr>
                <w:color w:val="000000"/>
              </w:rPr>
              <w:t>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Ручка шариковая 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142223"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42223">
                <w:rPr>
                  <w:bCs/>
                </w:rPr>
                <w:t>28 мм</w:t>
              </w:r>
            </w:smartTag>
          </w:p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40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142223">
                <w:rPr>
                  <w:bCs/>
                </w:rPr>
                <w:t>33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60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42223">
                <w:rPr>
                  <w:bCs/>
                </w:rPr>
                <w:t>50 мм</w:t>
              </w:r>
            </w:smartTag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  <w:lang w:val="en-US"/>
              </w:rPr>
            </w:pPr>
            <w:r w:rsidRPr="00142223">
              <w:rPr>
                <w:bCs/>
                <w:lang w:val="en-US"/>
              </w:rPr>
              <w:t>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Степлер</w:t>
            </w:r>
            <w:proofErr w:type="spellEnd"/>
            <w:r w:rsidRPr="00142223">
              <w:rPr>
                <w:bCs/>
              </w:rPr>
              <w:t xml:space="preserve">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290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Скобы для </w:t>
            </w:r>
            <w:proofErr w:type="spellStart"/>
            <w:r w:rsidRPr="00142223">
              <w:rPr>
                <w:bCs/>
              </w:rPr>
              <w:t>степлера</w:t>
            </w:r>
            <w:proofErr w:type="spellEnd"/>
            <w:r w:rsidRPr="00142223">
              <w:rPr>
                <w:bCs/>
              </w:rPr>
              <w:t xml:space="preserve"> №24</w:t>
            </w:r>
          </w:p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75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Степлер</w:t>
            </w:r>
            <w:proofErr w:type="spellEnd"/>
            <w:r w:rsidRPr="00142223">
              <w:rPr>
                <w:bCs/>
              </w:rPr>
              <w:t xml:space="preserve"> №10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Скобы для </w:t>
            </w:r>
            <w:proofErr w:type="spellStart"/>
            <w:r w:rsidRPr="00142223">
              <w:rPr>
                <w:bCs/>
              </w:rPr>
              <w:t>степлера</w:t>
            </w:r>
            <w:proofErr w:type="spellEnd"/>
            <w:r w:rsidRPr="00142223">
              <w:rPr>
                <w:bCs/>
              </w:rPr>
              <w:t xml:space="preserve"> №10</w:t>
            </w:r>
          </w:p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55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47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Стержни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Сменная штемпельная подушка для печатей и штампов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350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Точилка для 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103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Файл прозрачный А4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772E5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4,5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</w:rPr>
            </w:pPr>
            <w:r w:rsidRPr="00142223">
              <w:rPr>
                <w:b w:val="0"/>
                <w:color w:val="000000"/>
              </w:rPr>
              <w:t>Рулон для факса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439FA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852F08" w:rsidRPr="00142223">
              <w:rPr>
                <w:bCs/>
                <w:color w:val="000000"/>
              </w:rPr>
              <w:t>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52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</w:rPr>
            </w:pPr>
            <w:r w:rsidRPr="00142223">
              <w:rPr>
                <w:b w:val="0"/>
                <w:color w:val="000000"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439FA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2000</w:t>
            </w:r>
          </w:p>
        </w:tc>
      </w:tr>
      <w:tr w:rsidR="00852F08" w:rsidRPr="00142223" w:rsidTr="00142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53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pStyle w:val="a7"/>
              <w:ind w:left="-180"/>
              <w:jc w:val="center"/>
              <w:rPr>
                <w:b w:val="0"/>
                <w:color w:val="000000"/>
              </w:rPr>
            </w:pPr>
            <w:r w:rsidRPr="00142223">
              <w:rPr>
                <w:b w:val="0"/>
                <w:color w:val="000000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color w:val="000000"/>
              </w:rPr>
            </w:pPr>
            <w:r w:rsidRPr="00142223">
              <w:rPr>
                <w:color w:val="00000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142223" w:rsidRDefault="006439FA" w:rsidP="00907AF7">
            <w:pPr>
              <w:ind w:left="-180"/>
              <w:jc w:val="center"/>
              <w:rPr>
                <w:bCs/>
                <w:color w:val="000000"/>
              </w:rPr>
            </w:pPr>
            <w:r w:rsidRPr="00142223">
              <w:rPr>
                <w:bCs/>
                <w:color w:val="000000"/>
              </w:rPr>
              <w:t>2</w:t>
            </w:r>
            <w:r w:rsidR="00852F08" w:rsidRPr="00142223">
              <w:rPr>
                <w:bCs/>
                <w:color w:val="000000"/>
              </w:rPr>
              <w:t>50,00</w:t>
            </w:r>
          </w:p>
        </w:tc>
      </w:tr>
    </w:tbl>
    <w:p w:rsidR="00852F08" w:rsidRPr="006D2E26" w:rsidRDefault="00852F08" w:rsidP="00852F08">
      <w:pPr>
        <w:rPr>
          <w:b/>
          <w:sz w:val="28"/>
          <w:szCs w:val="28"/>
        </w:rPr>
      </w:pPr>
    </w:p>
    <w:p w:rsidR="00852F08" w:rsidRPr="00B61572" w:rsidRDefault="00852F08" w:rsidP="00852F08">
      <w:pPr>
        <w:widowControl w:val="0"/>
        <w:autoSpaceDE w:val="0"/>
        <w:autoSpaceDN w:val="0"/>
        <w:ind w:left="-180"/>
        <w:jc w:val="both"/>
      </w:pPr>
      <w:r w:rsidRPr="00B61572">
        <w:t>--------------------------------</w:t>
      </w:r>
    </w:p>
    <w:p w:rsidR="00852F08" w:rsidRPr="00B61572" w:rsidRDefault="00852F08" w:rsidP="00852F08">
      <w:pPr>
        <w:widowControl w:val="0"/>
        <w:autoSpaceDE w:val="0"/>
        <w:autoSpaceDN w:val="0"/>
        <w:ind w:left="-180" w:firstLine="540"/>
        <w:jc w:val="both"/>
      </w:pPr>
      <w:r w:rsidRPr="00B61572">
        <w:t>&lt;*&gt; В расчете на одного работника администрации.</w:t>
      </w:r>
    </w:p>
    <w:p w:rsidR="00852F08" w:rsidRPr="00B61572" w:rsidRDefault="00852F08" w:rsidP="00852F08">
      <w:pPr>
        <w:ind w:left="-180"/>
        <w:jc w:val="center"/>
        <w:rPr>
          <w:b/>
        </w:rPr>
      </w:pPr>
    </w:p>
    <w:p w:rsidR="00852F08" w:rsidRDefault="00852F08" w:rsidP="00852F08">
      <w:pPr>
        <w:ind w:left="-180"/>
        <w:jc w:val="center"/>
        <w:rPr>
          <w:b/>
          <w:bCs/>
        </w:rPr>
      </w:pPr>
      <w:r w:rsidRPr="00B61572">
        <w:rPr>
          <w:b/>
          <w:bCs/>
        </w:rPr>
        <w:t xml:space="preserve">Канцелярские товары, используемые для общих целей администрации </w:t>
      </w:r>
      <w:r w:rsidR="00092B50">
        <w:rPr>
          <w:b/>
          <w:bCs/>
        </w:rPr>
        <w:t xml:space="preserve">Плосковского </w:t>
      </w:r>
      <w:r w:rsidR="00142223" w:rsidRPr="00142223">
        <w:rPr>
          <w:b/>
          <w:bCs/>
        </w:rPr>
        <w:t>сельского поселения</w:t>
      </w:r>
    </w:p>
    <w:p w:rsidR="00142223" w:rsidRPr="00B61572" w:rsidRDefault="00142223" w:rsidP="00852F08">
      <w:pPr>
        <w:ind w:left="-180"/>
        <w:jc w:val="center"/>
        <w:rPr>
          <w:b/>
          <w:bCs/>
        </w:rPr>
      </w:pPr>
    </w:p>
    <w:tbl>
      <w:tblPr>
        <w:tblW w:w="100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276"/>
        <w:gridCol w:w="2552"/>
        <w:gridCol w:w="1737"/>
      </w:tblGrid>
      <w:tr w:rsidR="00852F08" w:rsidRPr="00142223" w:rsidTr="00907AF7">
        <w:tc>
          <w:tcPr>
            <w:tcW w:w="540" w:type="dxa"/>
            <w:shd w:val="clear" w:color="auto" w:fill="auto"/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№ п/п</w:t>
            </w:r>
          </w:p>
        </w:tc>
        <w:tc>
          <w:tcPr>
            <w:tcW w:w="3963" w:type="dxa"/>
            <w:shd w:val="clear" w:color="auto" w:fill="auto"/>
          </w:tcPr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52F08" w:rsidRPr="00142223" w:rsidRDefault="00852F08" w:rsidP="00907AF7">
            <w:pPr>
              <w:pStyle w:val="ConsPlusNormal"/>
              <w:ind w:left="-1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08" w:rsidRPr="00142223" w:rsidRDefault="00852F08" w:rsidP="00907AF7">
            <w:pPr>
              <w:pStyle w:val="ConsPlusNormal"/>
              <w:ind w:left="-180" w:hanging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852F08" w:rsidRPr="00142223" w:rsidRDefault="00852F08" w:rsidP="00907AF7">
            <w:pPr>
              <w:pStyle w:val="ConsPlusNormal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52F08" w:rsidRPr="00142223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852F08" w:rsidRPr="00142223" w:rsidRDefault="00852F08" w:rsidP="00907AF7">
            <w:pPr>
              <w:ind w:left="-180" w:hanging="51"/>
              <w:jc w:val="center"/>
              <w:rPr>
                <w:b/>
                <w:bCs/>
              </w:rPr>
            </w:pPr>
            <w:r w:rsidRPr="00142223">
              <w:rPr>
                <w:b/>
                <w:bCs/>
              </w:rPr>
              <w:t>5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a7"/>
              <w:ind w:left="-38"/>
              <w:rPr>
                <w:b w:val="0"/>
                <w:lang w:eastAsia="ru-RU"/>
              </w:rPr>
            </w:pPr>
            <w:r w:rsidRPr="00142223">
              <w:rPr>
                <w:b w:val="0"/>
                <w:lang w:eastAsia="ru-RU"/>
              </w:rPr>
              <w:t xml:space="preserve">Конверты маркированные </w:t>
            </w:r>
          </w:p>
          <w:p w:rsidR="00852F08" w:rsidRPr="00142223" w:rsidRDefault="00852F08" w:rsidP="00142223">
            <w:pPr>
              <w:pStyle w:val="a7"/>
              <w:ind w:left="-38"/>
              <w:rPr>
                <w:b w:val="0"/>
              </w:rPr>
            </w:pPr>
            <w:r w:rsidRPr="00142223">
              <w:rPr>
                <w:b w:val="0"/>
                <w:lang w:eastAsia="ru-RU"/>
              </w:rPr>
              <w:t>(110 x 220)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5 000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45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a7"/>
              <w:ind w:left="-38"/>
              <w:rPr>
                <w:b w:val="0"/>
                <w:lang w:eastAsia="ru-RU"/>
              </w:rPr>
            </w:pPr>
            <w:r w:rsidRPr="00142223">
              <w:rPr>
                <w:b w:val="0"/>
                <w:lang w:eastAsia="ru-RU"/>
              </w:rPr>
              <w:t>Бланк «Грамота», «Благодарность»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50</w:t>
            </w:r>
            <w:r w:rsidR="00852F08" w:rsidRPr="00142223">
              <w:t>0,00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и исходящей корреспонденции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5</w:t>
            </w:r>
            <w:r w:rsidR="00852F08" w:rsidRPr="00142223">
              <w:t>20,00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6439FA">
            <w:pPr>
              <w:ind w:left="-180"/>
              <w:jc w:val="center"/>
            </w:pPr>
            <w:r w:rsidRPr="00142223">
              <w:t>55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 xml:space="preserve">Фоторамки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6439FA">
            <w:pPr>
              <w:ind w:left="-180"/>
              <w:jc w:val="center"/>
            </w:pPr>
            <w:r w:rsidRPr="00142223">
              <w:t>350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6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450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7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2</w:t>
            </w:r>
            <w:r w:rsidR="00852F08" w:rsidRPr="00142223">
              <w:t>80,00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8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Штампы и печати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907AF7">
            <w:pPr>
              <w:ind w:left="-180"/>
              <w:jc w:val="center"/>
            </w:pPr>
            <w:r w:rsidRPr="00142223">
              <w:t>2000</w:t>
            </w:r>
            <w:r w:rsidR="00852F08" w:rsidRPr="00142223">
              <w:t>,00</w:t>
            </w:r>
          </w:p>
        </w:tc>
      </w:tr>
      <w:tr w:rsidR="00852F08" w:rsidRPr="00142223" w:rsidTr="00907AF7">
        <w:tc>
          <w:tcPr>
            <w:tcW w:w="540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9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52F08" w:rsidRPr="00142223" w:rsidRDefault="00852F08" w:rsidP="00142223">
            <w:pPr>
              <w:pStyle w:val="ConsPlusNormal"/>
              <w:ind w:left="-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3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штук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52F08" w:rsidRPr="00142223" w:rsidRDefault="006439FA" w:rsidP="006439FA">
            <w:pPr>
              <w:ind w:left="-180"/>
              <w:jc w:val="center"/>
            </w:pPr>
            <w:r w:rsidRPr="00142223">
              <w:t>550</w:t>
            </w:r>
            <w:r w:rsidR="00852F08" w:rsidRPr="00142223">
              <w:t>,00</w:t>
            </w:r>
          </w:p>
        </w:tc>
      </w:tr>
    </w:tbl>
    <w:p w:rsidR="00852F08" w:rsidRPr="00AA2318" w:rsidRDefault="00852F08" w:rsidP="00852F08">
      <w:pPr>
        <w:rPr>
          <w:b/>
          <w:sz w:val="28"/>
          <w:szCs w:val="28"/>
        </w:rPr>
      </w:pPr>
    </w:p>
    <w:p w:rsidR="00852F08" w:rsidRDefault="00852F08" w:rsidP="00852F08">
      <w:pPr>
        <w:rPr>
          <w:b/>
          <w:sz w:val="28"/>
          <w:szCs w:val="28"/>
        </w:rPr>
      </w:pPr>
    </w:p>
    <w:p w:rsidR="003E07EC" w:rsidRDefault="00852F08" w:rsidP="00285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3E07EC">
        <w:rPr>
          <w:b/>
          <w:sz w:val="28"/>
          <w:szCs w:val="28"/>
        </w:rPr>
        <w:t xml:space="preserve">                </w:t>
      </w: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142223" w:rsidRDefault="00142223" w:rsidP="0028547F">
      <w:pPr>
        <w:rPr>
          <w:b/>
          <w:sz w:val="28"/>
          <w:szCs w:val="28"/>
        </w:rPr>
      </w:pPr>
    </w:p>
    <w:p w:rsidR="0028547F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 xml:space="preserve">Приложение </w:t>
      </w:r>
      <w:r w:rsidR="005141AB">
        <w:rPr>
          <w:b/>
          <w:bCs/>
          <w:sz w:val="28"/>
          <w:szCs w:val="28"/>
        </w:rPr>
        <w:t xml:space="preserve">№ </w:t>
      </w:r>
      <w:r w:rsidRPr="00142223">
        <w:rPr>
          <w:b/>
          <w:bCs/>
          <w:sz w:val="28"/>
          <w:szCs w:val="28"/>
        </w:rPr>
        <w:t>9</w:t>
      </w:r>
    </w:p>
    <w:p w:rsidR="0028547F" w:rsidRP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>к нормативным затратам</w:t>
      </w:r>
    </w:p>
    <w:p w:rsidR="00142223" w:rsidRDefault="0028547F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sz w:val="28"/>
          <w:szCs w:val="28"/>
        </w:rPr>
        <w:t xml:space="preserve">на обеспечение функции </w:t>
      </w:r>
    </w:p>
    <w:p w:rsidR="0028547F" w:rsidRPr="00142223" w:rsidRDefault="0028547F" w:rsidP="00142223">
      <w:pPr>
        <w:ind w:firstLine="5245"/>
        <w:jc w:val="center"/>
        <w:rPr>
          <w:b/>
          <w:bCs/>
          <w:color w:val="000000" w:themeColor="text1"/>
          <w:sz w:val="28"/>
          <w:szCs w:val="28"/>
        </w:rPr>
      </w:pPr>
      <w:r w:rsidRPr="00142223">
        <w:rPr>
          <w:b/>
          <w:bCs/>
          <w:color w:val="000000" w:themeColor="text1"/>
          <w:sz w:val="28"/>
          <w:szCs w:val="28"/>
        </w:rPr>
        <w:t>администрации</w:t>
      </w:r>
    </w:p>
    <w:p w:rsidR="00092B50" w:rsidRDefault="00092B50" w:rsidP="00142223">
      <w:pPr>
        <w:ind w:firstLine="524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Плосковского </w:t>
      </w:r>
      <w:r w:rsidR="00142223" w:rsidRPr="00142223">
        <w:rPr>
          <w:b/>
          <w:bCs/>
          <w:color w:val="000000" w:themeColor="text1"/>
          <w:sz w:val="28"/>
          <w:szCs w:val="28"/>
        </w:rPr>
        <w:t xml:space="preserve">сельского </w:t>
      </w:r>
    </w:p>
    <w:p w:rsidR="00852F08" w:rsidRPr="00142223" w:rsidRDefault="00142223" w:rsidP="00142223">
      <w:pPr>
        <w:ind w:firstLine="5245"/>
        <w:jc w:val="center"/>
        <w:rPr>
          <w:b/>
          <w:bCs/>
          <w:sz w:val="28"/>
          <w:szCs w:val="28"/>
        </w:rPr>
      </w:pPr>
      <w:r w:rsidRPr="00142223">
        <w:rPr>
          <w:b/>
          <w:bCs/>
          <w:color w:val="000000" w:themeColor="text1"/>
          <w:sz w:val="28"/>
          <w:szCs w:val="28"/>
        </w:rPr>
        <w:t>поселения</w:t>
      </w:r>
    </w:p>
    <w:p w:rsidR="00852F08" w:rsidRDefault="00852F08" w:rsidP="00852F08">
      <w:pPr>
        <w:ind w:left="-180"/>
        <w:jc w:val="center"/>
      </w:pPr>
    </w:p>
    <w:p w:rsidR="00142223" w:rsidRDefault="00142223" w:rsidP="00852F08">
      <w:pPr>
        <w:ind w:left="-180"/>
        <w:jc w:val="center"/>
      </w:pPr>
    </w:p>
    <w:p w:rsidR="00142223" w:rsidRDefault="00142223" w:rsidP="00852F08">
      <w:pPr>
        <w:ind w:left="-180"/>
        <w:jc w:val="center"/>
      </w:pP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852F08" w:rsidRDefault="00852F08" w:rsidP="00852F0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функций администрации </w:t>
      </w:r>
      <w:r w:rsidR="00092B50">
        <w:rPr>
          <w:b/>
          <w:sz w:val="28"/>
          <w:szCs w:val="28"/>
        </w:rPr>
        <w:t xml:space="preserve">Плосковского </w:t>
      </w:r>
      <w:r w:rsidR="00142223" w:rsidRPr="0014222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</w:t>
      </w:r>
      <w:r w:rsidRPr="00B359B9">
        <w:rPr>
          <w:b/>
          <w:sz w:val="28"/>
          <w:szCs w:val="28"/>
        </w:rPr>
        <w:t>применяемые при расчете нормативных затрат на приобретение хозяйственных товаров и принадлежностей</w:t>
      </w:r>
    </w:p>
    <w:p w:rsidR="00852F08" w:rsidRDefault="00852F08" w:rsidP="00852F08">
      <w:pPr>
        <w:rPr>
          <w:b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980"/>
        <w:gridCol w:w="1980"/>
        <w:gridCol w:w="1440"/>
      </w:tblGrid>
      <w:tr w:rsidR="00852F08" w:rsidRPr="004D624A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  <w:rPr>
                <w:b/>
              </w:rPr>
            </w:pPr>
            <w:r w:rsidRPr="00142223">
              <w:rPr>
                <w:b/>
              </w:rPr>
              <w:t>№ п/п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  <w:rPr>
                <w:b/>
              </w:rPr>
            </w:pPr>
            <w:r w:rsidRPr="00142223">
              <w:rPr>
                <w:b/>
              </w:rPr>
              <w:t>Наименование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  <w:rPr>
                <w:b/>
              </w:rPr>
            </w:pPr>
            <w:r w:rsidRPr="00142223">
              <w:rPr>
                <w:b/>
              </w:rPr>
              <w:t>Кол-во хоз. принадлежностей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  <w:rPr>
                <w:b/>
              </w:rPr>
            </w:pPr>
            <w:r w:rsidRPr="00142223">
              <w:rPr>
                <w:b/>
              </w:rPr>
              <w:t>Цена приобретения хоз. принадлежностей (за единицу измерения) руб.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jc w:val="center"/>
              <w:rPr>
                <w:b/>
              </w:rPr>
            </w:pPr>
            <w:proofErr w:type="spellStart"/>
            <w:r w:rsidRPr="00142223">
              <w:rPr>
                <w:b/>
              </w:rPr>
              <w:t>Периодич</w:t>
            </w:r>
            <w:proofErr w:type="spellEnd"/>
            <w:r w:rsidRPr="00142223">
              <w:rPr>
                <w:b/>
              </w:rPr>
              <w:t>-</w:t>
            </w:r>
          </w:p>
          <w:p w:rsidR="00852F08" w:rsidRPr="00142223" w:rsidRDefault="00852F08" w:rsidP="00907AF7">
            <w:pPr>
              <w:jc w:val="center"/>
              <w:rPr>
                <w:b/>
              </w:rPr>
            </w:pPr>
            <w:proofErr w:type="spellStart"/>
            <w:r w:rsidRPr="00142223">
              <w:rPr>
                <w:b/>
              </w:rPr>
              <w:t>ность</w:t>
            </w:r>
            <w:proofErr w:type="spellEnd"/>
            <w:r w:rsidRPr="00142223">
              <w:rPr>
                <w:b/>
              </w:rPr>
              <w:t xml:space="preserve"> </w:t>
            </w:r>
            <w:proofErr w:type="spellStart"/>
            <w:r w:rsidRPr="00142223">
              <w:rPr>
                <w:b/>
              </w:rPr>
              <w:t>приобрете</w:t>
            </w:r>
            <w:proofErr w:type="spellEnd"/>
            <w:r w:rsidRPr="00142223">
              <w:rPr>
                <w:b/>
              </w:rPr>
              <w:t>-</w:t>
            </w:r>
          </w:p>
          <w:p w:rsidR="00852F08" w:rsidRPr="00142223" w:rsidRDefault="00852F08" w:rsidP="00907AF7">
            <w:pPr>
              <w:jc w:val="center"/>
              <w:rPr>
                <w:b/>
              </w:rPr>
            </w:pPr>
            <w:proofErr w:type="spellStart"/>
            <w:r w:rsidRPr="00142223">
              <w:rPr>
                <w:b/>
              </w:rPr>
              <w:t>ния</w:t>
            </w:r>
            <w:proofErr w:type="spellEnd"/>
            <w:r w:rsidRPr="00142223">
              <w:rPr>
                <w:b/>
              </w:rPr>
              <w:t xml:space="preserve"> (лет)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</w:t>
            </w:r>
          </w:p>
        </w:tc>
        <w:tc>
          <w:tcPr>
            <w:tcW w:w="3240" w:type="dxa"/>
          </w:tcPr>
          <w:p w:rsidR="00852F08" w:rsidRPr="00142223" w:rsidRDefault="00852F08" w:rsidP="008132AC">
            <w:pPr>
              <w:jc w:val="center"/>
            </w:pPr>
            <w:r w:rsidRPr="00142223">
              <w:t>Мыло жидкое (объем не менее 5л.)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 w:firstLine="72"/>
              <w:jc w:val="center"/>
            </w:pPr>
            <w:r w:rsidRPr="00142223">
              <w:t>не более 24</w:t>
            </w:r>
          </w:p>
        </w:tc>
        <w:tc>
          <w:tcPr>
            <w:tcW w:w="1980" w:type="dxa"/>
          </w:tcPr>
          <w:p w:rsidR="00852F08" w:rsidRPr="00142223" w:rsidRDefault="00852F08" w:rsidP="008132AC">
            <w:pPr>
              <w:jc w:val="center"/>
            </w:pPr>
            <w:r w:rsidRPr="00142223">
              <w:t xml:space="preserve">не более </w:t>
            </w:r>
            <w:r w:rsidR="008132AC" w:rsidRPr="00142223">
              <w:t>550</w:t>
            </w:r>
            <w:r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Перчатки резиновые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 более 300 пар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 xml:space="preserve">не более </w:t>
            </w:r>
            <w:r w:rsidR="008132AC" w:rsidRPr="00142223">
              <w:t>1</w:t>
            </w:r>
            <w:r w:rsidRPr="00142223">
              <w:t>80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Перчатки  х/б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300 пар</w:t>
            </w:r>
          </w:p>
        </w:tc>
        <w:tc>
          <w:tcPr>
            <w:tcW w:w="1980" w:type="dxa"/>
          </w:tcPr>
          <w:p w:rsidR="00852F08" w:rsidRPr="00142223" w:rsidRDefault="008132AC" w:rsidP="008132AC">
            <w:pPr>
              <w:jc w:val="center"/>
            </w:pPr>
            <w:r w:rsidRPr="00142223">
              <w:t>не более 85</w:t>
            </w:r>
            <w:r w:rsidR="00852F08" w:rsidRPr="00142223"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4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Полотенца бумажные для рук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</w:t>
            </w:r>
            <w:r w:rsidR="008132AC" w:rsidRPr="00142223">
              <w:t>е более 7</w:t>
            </w:r>
            <w:r w:rsidRPr="00142223">
              <w:t>4 рулонов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</w:pPr>
            <w:r w:rsidRPr="00142223">
              <w:t>н</w:t>
            </w:r>
            <w:r w:rsidR="008132AC" w:rsidRPr="00142223">
              <w:t>е более 25</w:t>
            </w:r>
            <w:r w:rsidRPr="00142223">
              <w:t>5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5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Салфетки бумажные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4 упаковок в расчете на одного работника</w:t>
            </w:r>
          </w:p>
        </w:tc>
        <w:tc>
          <w:tcPr>
            <w:tcW w:w="1980" w:type="dxa"/>
          </w:tcPr>
          <w:p w:rsidR="00852F08" w:rsidRPr="00142223" w:rsidRDefault="008132AC" w:rsidP="00907AF7">
            <w:pPr>
              <w:jc w:val="center"/>
            </w:pPr>
            <w:r w:rsidRPr="00142223">
              <w:t>не более 10</w:t>
            </w:r>
            <w:r w:rsidR="00852F08"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6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Салфетки микрофибра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72"/>
              <w:jc w:val="center"/>
            </w:pPr>
            <w:r w:rsidRPr="00142223">
              <w:t>не более 100 единиц</w:t>
            </w:r>
          </w:p>
        </w:tc>
        <w:tc>
          <w:tcPr>
            <w:tcW w:w="1980" w:type="dxa"/>
          </w:tcPr>
          <w:p w:rsidR="00852F08" w:rsidRPr="00142223" w:rsidRDefault="008132AC" w:rsidP="00907AF7">
            <w:pPr>
              <w:ind w:left="-108"/>
              <w:jc w:val="center"/>
            </w:pPr>
            <w:r w:rsidRPr="00142223">
              <w:t>не более 3</w:t>
            </w:r>
            <w:r w:rsidR="00852F08" w:rsidRPr="00142223">
              <w:t>00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rPr>
          <w:trHeight w:val="534"/>
        </w:trPr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7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Чистящее средство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50  единиц</w:t>
            </w:r>
          </w:p>
        </w:tc>
        <w:tc>
          <w:tcPr>
            <w:tcW w:w="1980" w:type="dxa"/>
          </w:tcPr>
          <w:p w:rsidR="00852F08" w:rsidRPr="00142223" w:rsidRDefault="008132AC" w:rsidP="00907AF7">
            <w:pPr>
              <w:ind w:left="-108"/>
              <w:jc w:val="center"/>
            </w:pPr>
            <w:r w:rsidRPr="00142223">
              <w:t xml:space="preserve">не более  </w:t>
            </w:r>
            <w:r w:rsidR="00AA2E75" w:rsidRPr="00142223">
              <w:t>3</w:t>
            </w:r>
            <w:r w:rsidRPr="00142223">
              <w:t>9</w:t>
            </w:r>
            <w:r w:rsidR="00852F08"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  <w:p w:rsidR="00852F08" w:rsidRPr="00142223" w:rsidRDefault="00852F08" w:rsidP="00907AF7"/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8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Порошок стиральный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50  единиц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</w:t>
            </w:r>
            <w:r w:rsidR="00AA2E75" w:rsidRPr="00142223">
              <w:t>олее 150</w:t>
            </w:r>
            <w:r w:rsidRPr="00142223">
              <w:t xml:space="preserve">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9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Бумага туалетная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 xml:space="preserve">не более 350 </w:t>
            </w:r>
            <w:r w:rsidRPr="00142223">
              <w:lastRenderedPageBreak/>
              <w:t>рулонов</w:t>
            </w:r>
          </w:p>
        </w:tc>
        <w:tc>
          <w:tcPr>
            <w:tcW w:w="1980" w:type="dxa"/>
          </w:tcPr>
          <w:p w:rsidR="00852F08" w:rsidRPr="00142223" w:rsidRDefault="00852F08" w:rsidP="00AA2E75">
            <w:pPr>
              <w:jc w:val="center"/>
            </w:pPr>
            <w:r w:rsidRPr="00142223">
              <w:lastRenderedPageBreak/>
              <w:t xml:space="preserve">не более </w:t>
            </w:r>
            <w:r w:rsidR="00AA2E75" w:rsidRPr="00142223">
              <w:t>25</w:t>
            </w:r>
            <w:r w:rsidRPr="00142223">
              <w:t xml:space="preserve">0 </w:t>
            </w:r>
            <w:r w:rsidRPr="00142223">
              <w:lastRenderedPageBreak/>
              <w:t>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10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Мешок для мусорных корзин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200 рулонов</w:t>
            </w:r>
          </w:p>
        </w:tc>
        <w:tc>
          <w:tcPr>
            <w:tcW w:w="1980" w:type="dxa"/>
          </w:tcPr>
          <w:p w:rsidR="00852F08" w:rsidRPr="00142223" w:rsidRDefault="00AA2E75" w:rsidP="00907AF7">
            <w:pPr>
              <w:ind w:left="-108"/>
              <w:jc w:val="center"/>
            </w:pPr>
            <w:r w:rsidRPr="00142223">
              <w:t>не более 35</w:t>
            </w:r>
            <w:r w:rsidR="00852F08"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11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Губки для уборки помещений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20 упаковок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</w:pPr>
            <w:r w:rsidRPr="00142223">
              <w:t xml:space="preserve">не более </w:t>
            </w:r>
            <w:r w:rsidR="00AA2E75" w:rsidRPr="00142223">
              <w:t>1</w:t>
            </w:r>
            <w:r w:rsidRPr="00142223">
              <w:t>90 рублей за упаковку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rPr>
          <w:trHeight w:val="571"/>
        </w:trPr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12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Моющее средство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60 единиц</w:t>
            </w:r>
          </w:p>
        </w:tc>
        <w:tc>
          <w:tcPr>
            <w:tcW w:w="1980" w:type="dxa"/>
          </w:tcPr>
          <w:p w:rsidR="00852F08" w:rsidRPr="00142223" w:rsidRDefault="00852F08" w:rsidP="00AA2E75">
            <w:pPr>
              <w:ind w:left="-108"/>
              <w:jc w:val="center"/>
            </w:pPr>
            <w:r w:rsidRPr="00142223">
              <w:t xml:space="preserve">не более </w:t>
            </w:r>
            <w:r w:rsidR="00AA2E75" w:rsidRPr="00142223">
              <w:t>39</w:t>
            </w:r>
            <w:r w:rsidRPr="00142223">
              <w:t>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  <w:p w:rsidR="00852F08" w:rsidRPr="00142223" w:rsidRDefault="00852F08" w:rsidP="00907AF7">
            <w:pPr>
              <w:ind w:left="-180"/>
              <w:jc w:val="center"/>
            </w:pP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13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Освежитель  воздуха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>не более 30 единиц</w:t>
            </w:r>
          </w:p>
        </w:tc>
        <w:tc>
          <w:tcPr>
            <w:tcW w:w="1980" w:type="dxa"/>
          </w:tcPr>
          <w:p w:rsidR="00852F08" w:rsidRPr="00142223" w:rsidRDefault="00852F08" w:rsidP="00AA2E75">
            <w:pPr>
              <w:jc w:val="center"/>
            </w:pPr>
            <w:r w:rsidRPr="00142223">
              <w:t xml:space="preserve">не более </w:t>
            </w:r>
            <w:r w:rsidR="00AA2E75" w:rsidRPr="00142223">
              <w:t>6</w:t>
            </w:r>
            <w:r w:rsidRPr="00142223">
              <w:t>50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14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Полотно для мытья пола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 xml:space="preserve">не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42223">
                <w:t>200 м</w:t>
              </w:r>
            </w:smartTag>
            <w:r w:rsidRPr="00142223">
              <w:t>.</w:t>
            </w:r>
          </w:p>
          <w:p w:rsidR="00852F08" w:rsidRPr="00142223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</w:tcPr>
          <w:p w:rsidR="00852F08" w:rsidRPr="00142223" w:rsidRDefault="00852F08" w:rsidP="00AA2E75">
            <w:pPr>
              <w:jc w:val="center"/>
            </w:pPr>
            <w:r w:rsidRPr="00142223">
              <w:t xml:space="preserve">не более </w:t>
            </w:r>
            <w:r w:rsidR="00AA2E75" w:rsidRPr="00142223">
              <w:t>8</w:t>
            </w:r>
            <w:r w:rsidRPr="00142223">
              <w:t>0 рублей за метр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15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jc w:val="center"/>
            </w:pPr>
            <w:r w:rsidRPr="00142223">
              <w:t>Салфетка универсальная для сухой и влажной уборки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</w:pPr>
            <w:r w:rsidRPr="00142223">
              <w:t>не более 120 единиц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jc w:val="center"/>
            </w:pPr>
            <w:r w:rsidRPr="00142223">
              <w:t xml:space="preserve">не более </w:t>
            </w:r>
            <w:r w:rsidR="00AA2E75" w:rsidRPr="00142223">
              <w:t>2</w:t>
            </w:r>
            <w:r w:rsidRPr="00142223">
              <w:t>80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rPr>
          <w:trHeight w:val="541"/>
        </w:trPr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16</w:t>
            </w:r>
          </w:p>
        </w:tc>
        <w:tc>
          <w:tcPr>
            <w:tcW w:w="32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Средство дезинфицирующее</w:t>
            </w:r>
          </w:p>
        </w:tc>
        <w:tc>
          <w:tcPr>
            <w:tcW w:w="1980" w:type="dxa"/>
          </w:tcPr>
          <w:p w:rsidR="00852F08" w:rsidRPr="00142223" w:rsidRDefault="00852F08" w:rsidP="00907AF7">
            <w:pPr>
              <w:ind w:left="-108"/>
              <w:jc w:val="center"/>
            </w:pPr>
            <w:r w:rsidRPr="00142223">
              <w:t>не более 100 единиц</w:t>
            </w:r>
          </w:p>
        </w:tc>
        <w:tc>
          <w:tcPr>
            <w:tcW w:w="1980" w:type="dxa"/>
          </w:tcPr>
          <w:p w:rsidR="00852F08" w:rsidRPr="00142223" w:rsidRDefault="00852F08" w:rsidP="00AA2E75">
            <w:pPr>
              <w:jc w:val="center"/>
            </w:pPr>
            <w:r w:rsidRPr="00142223">
              <w:t>не более</w:t>
            </w:r>
            <w:r w:rsidR="00AA2E75" w:rsidRPr="00142223">
              <w:t xml:space="preserve"> 58</w:t>
            </w:r>
            <w:r w:rsidRPr="00142223">
              <w:t>70 рублей за единицу</w:t>
            </w:r>
          </w:p>
        </w:tc>
        <w:tc>
          <w:tcPr>
            <w:tcW w:w="14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17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Средство для пола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30 единиц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AA2E75" w:rsidRPr="00142223">
              <w:rPr>
                <w:bCs/>
              </w:rPr>
              <w:t>29</w:t>
            </w:r>
            <w:r w:rsidRPr="00142223">
              <w:rPr>
                <w:bCs/>
              </w:rPr>
              <w:t>0 рублей за единицу</w:t>
            </w:r>
          </w:p>
          <w:p w:rsidR="00852F08" w:rsidRPr="00142223" w:rsidRDefault="00852F08" w:rsidP="00907AF7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18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Средство для стекол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30 единиц</w:t>
            </w:r>
          </w:p>
          <w:p w:rsidR="00852F08" w:rsidRPr="00142223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  <w:vAlign w:val="center"/>
          </w:tcPr>
          <w:p w:rsidR="00852F08" w:rsidRPr="00142223" w:rsidRDefault="00852F08" w:rsidP="00AA2E75">
            <w:pPr>
              <w:tabs>
                <w:tab w:val="left" w:pos="98"/>
              </w:tabs>
              <w:jc w:val="center"/>
              <w:rPr>
                <w:bCs/>
              </w:rPr>
            </w:pPr>
            <w:r w:rsidRPr="00142223">
              <w:rPr>
                <w:bCs/>
              </w:rPr>
              <w:t>не более</w:t>
            </w:r>
            <w:r w:rsidR="00AA2E75" w:rsidRPr="00142223">
              <w:rPr>
                <w:bCs/>
              </w:rPr>
              <w:t xml:space="preserve"> 2</w:t>
            </w:r>
            <w:r w:rsidRPr="00142223">
              <w:rPr>
                <w:bCs/>
              </w:rPr>
              <w:t>60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19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Корзина для мусора пластиковая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 единицы в расчете на 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н</w:t>
            </w:r>
            <w:r w:rsidR="001D67C5" w:rsidRPr="00142223">
              <w:rPr>
                <w:bCs/>
              </w:rPr>
              <w:t>е более 3</w:t>
            </w:r>
            <w:r w:rsidRPr="00142223">
              <w:rPr>
                <w:bCs/>
              </w:rPr>
              <w:t>00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5 лет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20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Ведро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2 единиц в расчете на 1 уборщика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45</w:t>
            </w:r>
            <w:r w:rsidRPr="00142223">
              <w:rPr>
                <w:bCs/>
              </w:rPr>
              <w:t>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3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21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Лопата штыковая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 единиц 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ind w:left="72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400</w:t>
            </w:r>
            <w:r w:rsidRPr="00142223">
              <w:rPr>
                <w:bCs/>
              </w:rPr>
              <w:t>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3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22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Лопата снеговая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 единиц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2500</w:t>
            </w:r>
            <w:r w:rsidRPr="00142223">
              <w:rPr>
                <w:bCs/>
              </w:rPr>
              <w:t xml:space="preserve">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3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23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Метла для уборки территории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 единиц  в расчете на 1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3</w:t>
            </w:r>
            <w:r w:rsidRPr="00142223">
              <w:rPr>
                <w:bCs/>
              </w:rPr>
              <w:t>00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2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24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Рукавицы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8 пар  в расчете 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100</w:t>
            </w:r>
            <w:r w:rsidRPr="00142223">
              <w:rPr>
                <w:bCs/>
              </w:rPr>
              <w:t xml:space="preserve"> рублей за одну пару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25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Спец. одежда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 xml:space="preserve">не более 1 </w:t>
            </w:r>
            <w:r w:rsidRPr="00142223">
              <w:lastRenderedPageBreak/>
              <w:t>единицы в расчете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 xml:space="preserve">не более </w:t>
            </w:r>
            <w:r w:rsidR="001D67C5" w:rsidRPr="00142223">
              <w:rPr>
                <w:bCs/>
              </w:rPr>
              <w:t>4000</w:t>
            </w:r>
            <w:r w:rsidRPr="00142223">
              <w:rPr>
                <w:bCs/>
              </w:rPr>
              <w:t xml:space="preserve"> </w:t>
            </w:r>
            <w:r w:rsidRPr="00142223">
              <w:rPr>
                <w:bCs/>
              </w:rPr>
              <w:lastRenderedPageBreak/>
              <w:t>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lastRenderedPageBreak/>
              <w:t>Раз в 2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lastRenderedPageBreak/>
              <w:t>26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Швабра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 единицы в расчете  на одного специалиста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ind w:left="-108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500</w:t>
            </w:r>
            <w:r w:rsidRPr="00142223">
              <w:rPr>
                <w:bCs/>
              </w:rPr>
              <w:t xml:space="preserve">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Раз в 2 года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27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Швабра с насадкой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4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4</w:t>
            </w:r>
            <w:r w:rsidRPr="00142223">
              <w:rPr>
                <w:bCs/>
              </w:rPr>
              <w:t> 500 рублей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28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Насадка для швабры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не более 4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8</w:t>
            </w:r>
            <w:r w:rsidRPr="00142223">
              <w:rPr>
                <w:bCs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29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Автошампунь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12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>не бол</w:t>
            </w:r>
            <w:r w:rsidR="001D67C5" w:rsidRPr="00142223">
              <w:rPr>
                <w:bCs/>
              </w:rPr>
              <w:t>ее 10</w:t>
            </w:r>
            <w:r w:rsidRPr="00142223">
              <w:rPr>
                <w:bCs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30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 xml:space="preserve">Смазка </w:t>
            </w:r>
            <w:r w:rsidRPr="00142223">
              <w:rPr>
                <w:bCs/>
                <w:lang w:val="en-US"/>
              </w:rPr>
              <w:t>WD</w:t>
            </w:r>
            <w:r w:rsidRPr="00142223">
              <w:rPr>
                <w:bCs/>
              </w:rPr>
              <w:t>-40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36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</w:t>
            </w:r>
            <w:r w:rsidR="001D67C5" w:rsidRPr="00142223">
              <w:rPr>
                <w:bCs/>
              </w:rPr>
              <w:t>1</w:t>
            </w:r>
            <w:r w:rsidRPr="00142223">
              <w:rPr>
                <w:bCs/>
              </w:rPr>
              <w:t>600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31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Полироль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120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 </w:t>
            </w:r>
            <w:r w:rsidR="001D67C5" w:rsidRPr="00142223">
              <w:rPr>
                <w:bCs/>
              </w:rPr>
              <w:t>7</w:t>
            </w:r>
            <w:r w:rsidRPr="00142223">
              <w:rPr>
                <w:bCs/>
              </w:rPr>
              <w:t>50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32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Омыватель</w:t>
            </w:r>
            <w:proofErr w:type="spellEnd"/>
            <w:r w:rsidRPr="00142223">
              <w:rPr>
                <w:bCs/>
              </w:rPr>
              <w:t xml:space="preserve"> стекол  летний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120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 </w:t>
            </w:r>
            <w:r w:rsidR="001D67C5" w:rsidRPr="00142223">
              <w:rPr>
                <w:bCs/>
              </w:rPr>
              <w:t>3</w:t>
            </w:r>
            <w:r w:rsidRPr="00142223">
              <w:rPr>
                <w:bCs/>
              </w:rPr>
              <w:t>50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33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proofErr w:type="spellStart"/>
            <w:r w:rsidRPr="00142223">
              <w:rPr>
                <w:bCs/>
              </w:rPr>
              <w:t>Омыватель</w:t>
            </w:r>
            <w:proofErr w:type="spellEnd"/>
            <w:r w:rsidRPr="00142223">
              <w:rPr>
                <w:bCs/>
              </w:rPr>
              <w:t xml:space="preserve"> стекол  зимний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120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 </w:t>
            </w:r>
            <w:r w:rsidR="001D67C5" w:rsidRPr="00142223">
              <w:rPr>
                <w:bCs/>
              </w:rPr>
              <w:t>8</w:t>
            </w:r>
            <w:r w:rsidRPr="00142223">
              <w:rPr>
                <w:bCs/>
              </w:rPr>
              <w:t>00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34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Очиститель салона пенный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36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1D67C5">
            <w:pPr>
              <w:jc w:val="center"/>
              <w:rPr>
                <w:bCs/>
              </w:rPr>
            </w:pPr>
            <w:r w:rsidRPr="00142223">
              <w:rPr>
                <w:bCs/>
              </w:rPr>
              <w:t xml:space="preserve">не более  </w:t>
            </w:r>
            <w:r w:rsidR="001D67C5" w:rsidRPr="00142223">
              <w:rPr>
                <w:bCs/>
              </w:rPr>
              <w:t>750</w:t>
            </w:r>
            <w:r w:rsidRPr="00142223">
              <w:rPr>
                <w:bCs/>
              </w:rPr>
              <w:t xml:space="preserve"> 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  <w:tr w:rsidR="00852F08" w:rsidRPr="00E86DAD" w:rsidTr="0028547F">
        <w:tc>
          <w:tcPr>
            <w:tcW w:w="540" w:type="dxa"/>
          </w:tcPr>
          <w:p w:rsidR="00852F08" w:rsidRPr="00142223" w:rsidRDefault="00852F08" w:rsidP="00907AF7">
            <w:pPr>
              <w:ind w:left="-180"/>
              <w:jc w:val="center"/>
            </w:pPr>
            <w:r w:rsidRPr="00142223">
              <w:t>35</w:t>
            </w:r>
          </w:p>
        </w:tc>
        <w:tc>
          <w:tcPr>
            <w:tcW w:w="32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Ерш для промывки унитаза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jc w:val="center"/>
            </w:pPr>
            <w:r w:rsidRPr="00142223">
              <w:t>не более 10 единиц для организации</w:t>
            </w:r>
          </w:p>
        </w:tc>
        <w:tc>
          <w:tcPr>
            <w:tcW w:w="1980" w:type="dxa"/>
            <w:vAlign w:val="center"/>
          </w:tcPr>
          <w:p w:rsidR="00852F08" w:rsidRPr="00142223" w:rsidRDefault="00852F08" w:rsidP="00907AF7">
            <w:pPr>
              <w:ind w:left="-108"/>
              <w:jc w:val="center"/>
              <w:rPr>
                <w:bCs/>
              </w:rPr>
            </w:pPr>
            <w:r w:rsidRPr="00142223">
              <w:rPr>
                <w:bCs/>
              </w:rPr>
              <w:t>не более  200рублей  за единицу</w:t>
            </w:r>
          </w:p>
        </w:tc>
        <w:tc>
          <w:tcPr>
            <w:tcW w:w="1440" w:type="dxa"/>
            <w:vAlign w:val="center"/>
          </w:tcPr>
          <w:p w:rsidR="00852F08" w:rsidRPr="00142223" w:rsidRDefault="00852F08" w:rsidP="00907AF7">
            <w:pPr>
              <w:ind w:left="-180"/>
              <w:jc w:val="center"/>
              <w:rPr>
                <w:bCs/>
              </w:rPr>
            </w:pPr>
            <w:r w:rsidRPr="00142223">
              <w:rPr>
                <w:bCs/>
              </w:rPr>
              <w:t>Ежегодно</w:t>
            </w:r>
          </w:p>
        </w:tc>
      </w:tr>
    </w:tbl>
    <w:p w:rsidR="001D67C5" w:rsidRDefault="001D67C5" w:rsidP="00852F08">
      <w:pPr>
        <w:ind w:left="-180" w:hanging="142"/>
        <w:jc w:val="center"/>
        <w:rPr>
          <w:b/>
          <w:sz w:val="28"/>
          <w:szCs w:val="28"/>
        </w:rPr>
      </w:pPr>
    </w:p>
    <w:p w:rsidR="00852F08" w:rsidRPr="00D7347E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D7347E">
        <w:rPr>
          <w:b/>
          <w:sz w:val="28"/>
          <w:szCs w:val="28"/>
        </w:rPr>
        <w:t xml:space="preserve">Нормативы на </w:t>
      </w:r>
      <w:r w:rsidRPr="00D7347E">
        <w:rPr>
          <w:b/>
          <w:bCs/>
          <w:sz w:val="28"/>
          <w:szCs w:val="28"/>
        </w:rPr>
        <w:t>услуги подвижной связи</w:t>
      </w:r>
    </w:p>
    <w:p w:rsidR="00852F08" w:rsidRPr="00160485" w:rsidRDefault="00852F08" w:rsidP="00852F08">
      <w:pPr>
        <w:ind w:left="-180"/>
        <w:jc w:val="center"/>
        <w:rPr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817"/>
        <w:gridCol w:w="2268"/>
        <w:gridCol w:w="1692"/>
      </w:tblGrid>
      <w:tr w:rsidR="00852F08" w:rsidRPr="0041013D" w:rsidTr="0041013D">
        <w:trPr>
          <w:trHeight w:val="17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№</w:t>
            </w:r>
          </w:p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Категория должностей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Ежемесячная цена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Количество месяцев</w:t>
            </w:r>
          </w:p>
        </w:tc>
      </w:tr>
      <w:tr w:rsidR="00852F08" w:rsidRPr="0041013D" w:rsidTr="0041013D">
        <w:trPr>
          <w:trHeight w:val="1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41013D" w:rsidRDefault="00852F08" w:rsidP="00907AF7">
            <w:pPr>
              <w:ind w:left="-180"/>
              <w:jc w:val="center"/>
              <w:rPr>
                <w:b/>
                <w:bCs/>
              </w:rPr>
            </w:pPr>
            <w:r w:rsidRPr="0041013D">
              <w:rPr>
                <w:b/>
                <w:bCs/>
              </w:rPr>
              <w:t>6</w:t>
            </w:r>
          </w:p>
        </w:tc>
      </w:tr>
      <w:tr w:rsidR="00852F08" w:rsidRPr="00160485" w:rsidTr="004101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 w:rsidRPr="0016048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AA4389" w:rsidRDefault="009C3B0D" w:rsidP="0041013D">
            <w:pPr>
              <w:jc w:val="center"/>
            </w:pPr>
            <w:r w:rsidRPr="00AA4389">
              <w:rPr>
                <w:color w:val="000000"/>
                <w:spacing w:val="-4"/>
              </w:rPr>
              <w:t>Для лиц</w:t>
            </w:r>
            <w:r w:rsidR="0041013D">
              <w:rPr>
                <w:color w:val="000000"/>
                <w:spacing w:val="-4"/>
              </w:rPr>
              <w:t>,</w:t>
            </w:r>
            <w:r w:rsidRPr="00AA4389">
              <w:rPr>
                <w:color w:val="000000"/>
                <w:spacing w:val="-4"/>
              </w:rPr>
              <w:t xml:space="preserve"> замещающих должность главы администрации </w:t>
            </w:r>
            <w:r w:rsidR="00092B50">
              <w:rPr>
                <w:color w:val="000000"/>
                <w:spacing w:val="-4"/>
              </w:rPr>
              <w:t xml:space="preserve">Плосковского </w:t>
            </w:r>
            <w:r w:rsidR="0041013D" w:rsidRPr="0041013D">
              <w:rPr>
                <w:color w:val="000000"/>
                <w:spacing w:val="-4"/>
              </w:rPr>
              <w:t xml:space="preserve">сельского </w:t>
            </w:r>
            <w:r w:rsidR="0041013D" w:rsidRPr="0041013D">
              <w:rPr>
                <w:color w:val="000000"/>
                <w:spacing w:val="-4"/>
              </w:rPr>
              <w:lastRenderedPageBreak/>
              <w:t>поселения</w:t>
            </w:r>
            <w:r w:rsidR="0041013D">
              <w:rPr>
                <w:color w:val="000000"/>
                <w:spacing w:val="-4"/>
              </w:rPr>
              <w:t>,</w:t>
            </w:r>
            <w:r w:rsidRPr="00AA4389">
              <w:rPr>
                <w:color w:val="000000"/>
                <w:spacing w:val="-4"/>
              </w:rPr>
              <w:t xml:space="preserve"> категории  группы должностей «</w:t>
            </w:r>
            <w:r w:rsidR="0041013D">
              <w:rPr>
                <w:color w:val="000000"/>
                <w:spacing w:val="-4"/>
              </w:rPr>
              <w:t>Главная</w:t>
            </w:r>
            <w:r w:rsidRPr="00AA4389">
              <w:rPr>
                <w:color w:val="000000"/>
                <w:spacing w:val="-4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>
              <w:lastRenderedPageBreak/>
              <w:t>1 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324734" w:rsidRDefault="00852F08" w:rsidP="00907AF7">
            <w:pPr>
              <w:ind w:left="-180"/>
              <w:jc w:val="center"/>
              <w:rPr>
                <w:highlight w:val="yellow"/>
              </w:rPr>
            </w:pPr>
            <w:r w:rsidRPr="0041013D">
              <w:t>4 000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>
              <w:t>12</w:t>
            </w:r>
          </w:p>
        </w:tc>
      </w:tr>
      <w:tr w:rsidR="00852F08" w:rsidRPr="00160485" w:rsidTr="004101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 w:rsidRPr="00160485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08" w:rsidRPr="00AA4389" w:rsidRDefault="009C3B0D" w:rsidP="0041013D">
            <w:pPr>
              <w:pStyle w:val="ConsPlusNormal"/>
              <w:ind w:firstLine="0"/>
              <w:jc w:val="center"/>
            </w:pP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>Для лиц</w:t>
            </w:r>
            <w:r w:rsidR="00410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>замещающих должност</w:t>
            </w:r>
            <w:r w:rsidR="00410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: заместитель главы администрации </w:t>
            </w:r>
            <w:r w:rsidR="00092B50"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Плосковского </w:t>
            </w:r>
            <w:r w:rsidR="0041013D" w:rsidRPr="0041013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41013D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41013D" w:rsidP="00907AF7">
            <w:pPr>
              <w:ind w:left="-180"/>
              <w:jc w:val="center"/>
            </w:pPr>
            <w:r>
              <w:t>1</w:t>
            </w:r>
            <w:r w:rsidR="00852F08">
              <w:t xml:space="preserve">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324734" w:rsidRDefault="009C3B0D" w:rsidP="00907AF7">
            <w:pPr>
              <w:ind w:left="-180"/>
              <w:jc w:val="center"/>
              <w:rPr>
                <w:highlight w:val="yellow"/>
              </w:rPr>
            </w:pPr>
            <w:r w:rsidRPr="0041013D">
              <w:t>20</w:t>
            </w:r>
            <w:r w:rsidR="00852F08" w:rsidRPr="0041013D">
              <w:t>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08" w:rsidRPr="00160485" w:rsidRDefault="00852F08" w:rsidP="00907AF7">
            <w:pPr>
              <w:ind w:left="-180"/>
              <w:jc w:val="center"/>
            </w:pPr>
            <w:r>
              <w:t>12</w:t>
            </w:r>
          </w:p>
        </w:tc>
      </w:tr>
    </w:tbl>
    <w:p w:rsidR="00852F08" w:rsidRDefault="00852F08" w:rsidP="00852F08">
      <w:pPr>
        <w:jc w:val="center"/>
        <w:rPr>
          <w:b/>
          <w:sz w:val="28"/>
          <w:szCs w:val="28"/>
        </w:rPr>
      </w:pPr>
    </w:p>
    <w:p w:rsidR="00852F08" w:rsidRDefault="00852F08" w:rsidP="00852F08">
      <w:pPr>
        <w:jc w:val="center"/>
        <w:rPr>
          <w:b/>
          <w:sz w:val="28"/>
          <w:szCs w:val="28"/>
        </w:rPr>
      </w:pPr>
      <w:r w:rsidRPr="00D7347E">
        <w:rPr>
          <w:b/>
          <w:sz w:val="28"/>
          <w:szCs w:val="28"/>
        </w:rPr>
        <w:t>Норматив обеспечения</w:t>
      </w:r>
    </w:p>
    <w:p w:rsidR="00852F08" w:rsidRPr="000A2B0D" w:rsidRDefault="00852F08" w:rsidP="00852F08">
      <w:pPr>
        <w:jc w:val="center"/>
        <w:rPr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700"/>
        <w:gridCol w:w="1617"/>
        <w:gridCol w:w="1983"/>
      </w:tblGrid>
      <w:tr w:rsidR="00852F08" w:rsidRPr="004830D8" w:rsidTr="00371EB3">
        <w:trPr>
          <w:jc w:val="center"/>
        </w:trPr>
        <w:tc>
          <w:tcPr>
            <w:tcW w:w="2880" w:type="dxa"/>
          </w:tcPr>
          <w:p w:rsidR="00852F08" w:rsidRPr="00371EB3" w:rsidRDefault="00852F08" w:rsidP="00907AF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lang w:eastAsia="ja-JP"/>
              </w:rPr>
            </w:pPr>
            <w:r w:rsidRPr="00371EB3">
              <w:rPr>
                <w:b/>
                <w:bCs/>
                <w:lang w:eastAsia="ja-JP"/>
              </w:rPr>
              <w:t>Категория должностей</w:t>
            </w:r>
          </w:p>
        </w:tc>
        <w:tc>
          <w:tcPr>
            <w:tcW w:w="2700" w:type="dxa"/>
          </w:tcPr>
          <w:p w:rsidR="00852F08" w:rsidRPr="00371EB3" w:rsidRDefault="00852F08" w:rsidP="00907AF7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b/>
                <w:bCs/>
                <w:lang w:eastAsia="ja-JP"/>
              </w:rPr>
            </w:pPr>
            <w:r w:rsidRPr="00371EB3">
              <w:rPr>
                <w:b/>
                <w:bCs/>
                <w:lang w:eastAsia="ja-JP"/>
              </w:rPr>
              <w:t xml:space="preserve">Количество абонентских номеров, количество </w:t>
            </w:r>
            <w:r w:rsidRPr="00371EB3">
              <w:rPr>
                <w:b/>
                <w:bCs/>
                <w:lang w:val="en-US" w:eastAsia="ja-JP"/>
              </w:rPr>
              <w:t>SIM</w:t>
            </w:r>
            <w:r w:rsidRPr="00371EB3">
              <w:rPr>
                <w:b/>
                <w:bCs/>
                <w:lang w:eastAsia="ja-JP"/>
              </w:rPr>
              <w:t>-карт</w:t>
            </w:r>
          </w:p>
        </w:tc>
        <w:tc>
          <w:tcPr>
            <w:tcW w:w="1617" w:type="dxa"/>
          </w:tcPr>
          <w:p w:rsidR="00852F08" w:rsidRPr="00371EB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/>
                <w:bCs/>
              </w:rPr>
            </w:pPr>
            <w:r w:rsidRPr="00371EB3">
              <w:rPr>
                <w:b/>
                <w:bCs/>
              </w:rPr>
              <w:t xml:space="preserve">Количество </w:t>
            </w:r>
          </w:p>
          <w:p w:rsidR="00852F08" w:rsidRPr="00371EB3" w:rsidRDefault="00852F08" w:rsidP="00907AF7">
            <w:pPr>
              <w:widowControl w:val="0"/>
              <w:autoSpaceDE w:val="0"/>
              <w:autoSpaceDN w:val="0"/>
              <w:ind w:left="-180"/>
              <w:jc w:val="center"/>
              <w:rPr>
                <w:b/>
                <w:bCs/>
              </w:rPr>
            </w:pPr>
            <w:r w:rsidRPr="00371EB3">
              <w:rPr>
                <w:b/>
                <w:bCs/>
              </w:rPr>
              <w:t>месяцев</w:t>
            </w:r>
          </w:p>
        </w:tc>
        <w:tc>
          <w:tcPr>
            <w:tcW w:w="1983" w:type="dxa"/>
          </w:tcPr>
          <w:p w:rsidR="00852F08" w:rsidRPr="00371EB3" w:rsidRDefault="00852F08" w:rsidP="00907AF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b/>
                <w:bCs/>
                <w:lang w:eastAsia="ja-JP"/>
              </w:rPr>
            </w:pPr>
            <w:r w:rsidRPr="00371EB3">
              <w:rPr>
                <w:b/>
                <w:bCs/>
                <w:lang w:eastAsia="ja-JP"/>
              </w:rPr>
              <w:t xml:space="preserve">Расходы на услуги на  1 </w:t>
            </w:r>
            <w:r w:rsidRPr="00371EB3">
              <w:rPr>
                <w:b/>
                <w:bCs/>
                <w:lang w:val="en-US" w:eastAsia="ja-JP"/>
              </w:rPr>
              <w:t>SIM</w:t>
            </w:r>
            <w:r w:rsidRPr="00371EB3">
              <w:rPr>
                <w:b/>
                <w:bCs/>
                <w:lang w:eastAsia="ja-JP"/>
              </w:rPr>
              <w:t xml:space="preserve">-карту </w:t>
            </w:r>
          </w:p>
        </w:tc>
      </w:tr>
      <w:tr w:rsidR="00852F08" w:rsidRPr="004830D8" w:rsidTr="00371EB3">
        <w:trPr>
          <w:jc w:val="center"/>
        </w:trPr>
        <w:tc>
          <w:tcPr>
            <w:tcW w:w="2880" w:type="dxa"/>
            <w:vAlign w:val="center"/>
          </w:tcPr>
          <w:p w:rsidR="00852F08" w:rsidRPr="00AA4389" w:rsidRDefault="005F477B" w:rsidP="00907AF7">
            <w:pPr>
              <w:ind w:left="-180"/>
              <w:jc w:val="center"/>
            </w:pPr>
            <w:r w:rsidRPr="00AA4389">
              <w:rPr>
                <w:color w:val="000000"/>
                <w:spacing w:val="-4"/>
              </w:rPr>
              <w:t>Для лиц</w:t>
            </w:r>
            <w:r w:rsidR="00371EB3">
              <w:rPr>
                <w:color w:val="000000"/>
                <w:spacing w:val="-4"/>
              </w:rPr>
              <w:t>,</w:t>
            </w:r>
            <w:r w:rsidRPr="00AA4389">
              <w:rPr>
                <w:color w:val="000000"/>
                <w:spacing w:val="-4"/>
              </w:rPr>
              <w:t xml:space="preserve"> замещающих должность главы администрации </w:t>
            </w:r>
            <w:r w:rsidR="00092B50">
              <w:rPr>
                <w:color w:val="000000"/>
                <w:spacing w:val="-4"/>
              </w:rPr>
              <w:t xml:space="preserve">Плосковского </w:t>
            </w:r>
            <w:r w:rsidR="00371EB3" w:rsidRPr="00371EB3">
              <w:rPr>
                <w:color w:val="000000"/>
                <w:spacing w:val="-4"/>
              </w:rPr>
              <w:t xml:space="preserve">сельского поселения </w:t>
            </w:r>
            <w:r w:rsidRPr="00AA4389">
              <w:rPr>
                <w:color w:val="000000"/>
                <w:spacing w:val="-4"/>
              </w:rPr>
              <w:t>категории  группы должностей «</w:t>
            </w:r>
            <w:r w:rsidR="00371EB3">
              <w:rPr>
                <w:color w:val="000000"/>
                <w:spacing w:val="-4"/>
              </w:rPr>
              <w:t>Главная</w:t>
            </w:r>
            <w:r w:rsidRPr="00AA4389">
              <w:rPr>
                <w:color w:val="000000"/>
                <w:spacing w:val="-4"/>
              </w:rPr>
              <w:t>»</w:t>
            </w:r>
          </w:p>
        </w:tc>
        <w:tc>
          <w:tcPr>
            <w:tcW w:w="2700" w:type="dxa"/>
            <w:vAlign w:val="center"/>
          </w:tcPr>
          <w:p w:rsidR="00852F08" w:rsidRPr="00AA4389" w:rsidRDefault="00852F08" w:rsidP="00907AF7">
            <w:pPr>
              <w:widowControl w:val="0"/>
              <w:autoSpaceDE w:val="0"/>
              <w:autoSpaceDN w:val="0"/>
              <w:adjustRightInd w:val="0"/>
              <w:ind w:left="-180"/>
              <w:jc w:val="center"/>
              <w:rPr>
                <w:lang w:eastAsia="ja-JP"/>
              </w:rPr>
            </w:pPr>
            <w:r w:rsidRPr="00AA4389">
              <w:rPr>
                <w:lang w:eastAsia="ja-JP"/>
              </w:rPr>
              <w:t>1 единица</w:t>
            </w:r>
          </w:p>
        </w:tc>
        <w:tc>
          <w:tcPr>
            <w:tcW w:w="1617" w:type="dxa"/>
            <w:vAlign w:val="center"/>
          </w:tcPr>
          <w:p w:rsidR="00852F08" w:rsidRPr="004830D8" w:rsidRDefault="00852F08" w:rsidP="00907AF7">
            <w:pPr>
              <w:widowControl w:val="0"/>
              <w:autoSpaceDE w:val="0"/>
              <w:autoSpaceDN w:val="0"/>
              <w:ind w:left="-180"/>
              <w:jc w:val="center"/>
            </w:pPr>
            <w:r w:rsidRPr="004830D8">
              <w:t>12</w:t>
            </w:r>
          </w:p>
        </w:tc>
        <w:tc>
          <w:tcPr>
            <w:tcW w:w="1983" w:type="dxa"/>
            <w:vAlign w:val="center"/>
          </w:tcPr>
          <w:p w:rsidR="00852F08" w:rsidRPr="004830D8" w:rsidRDefault="00852F08" w:rsidP="00907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ja-JP"/>
              </w:rPr>
            </w:pPr>
            <w:r w:rsidRPr="004830D8">
              <w:rPr>
                <w:lang w:eastAsia="ja-JP"/>
              </w:rPr>
              <w:t>В соответствии с тарифом, но не более 3</w:t>
            </w:r>
            <w:r w:rsidR="00371EB3">
              <w:rPr>
                <w:lang w:eastAsia="ja-JP"/>
              </w:rPr>
              <w:t>0</w:t>
            </w:r>
            <w:r w:rsidRPr="004830D8">
              <w:rPr>
                <w:lang w:eastAsia="ja-JP"/>
              </w:rPr>
              <w:t xml:space="preserve"> </w:t>
            </w:r>
            <w:r w:rsidRPr="004830D8">
              <w:rPr>
                <w:lang w:val="en-US" w:eastAsia="ja-JP"/>
              </w:rPr>
              <w:t>Gb</w:t>
            </w:r>
            <w:r w:rsidR="005F477B">
              <w:rPr>
                <w:lang w:eastAsia="ja-JP"/>
              </w:rPr>
              <w:t xml:space="preserve"> в месяц и не более </w:t>
            </w:r>
            <w:r w:rsidR="005F477B" w:rsidRPr="00371EB3">
              <w:rPr>
                <w:lang w:eastAsia="ja-JP"/>
              </w:rPr>
              <w:t>4</w:t>
            </w:r>
            <w:r w:rsidRPr="00371EB3">
              <w:rPr>
                <w:lang w:eastAsia="ja-JP"/>
              </w:rPr>
              <w:t> 000 руб.</w:t>
            </w:r>
          </w:p>
        </w:tc>
      </w:tr>
    </w:tbl>
    <w:p w:rsidR="00852F08" w:rsidRDefault="00852F08" w:rsidP="00852F08">
      <w:pPr>
        <w:ind w:left="-180"/>
        <w:rPr>
          <w:sz w:val="28"/>
          <w:szCs w:val="28"/>
        </w:rPr>
      </w:pPr>
    </w:p>
    <w:p w:rsidR="00852F08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6D48D9">
        <w:rPr>
          <w:b/>
          <w:sz w:val="28"/>
          <w:szCs w:val="28"/>
        </w:rPr>
        <w:t xml:space="preserve">Нормативы на </w:t>
      </w:r>
      <w:r w:rsidRPr="006D48D9">
        <w:rPr>
          <w:b/>
          <w:bCs/>
          <w:sz w:val="28"/>
          <w:szCs w:val="28"/>
        </w:rPr>
        <w:t xml:space="preserve">приобретение прочих работ и услуг, </w:t>
      </w:r>
    </w:p>
    <w:p w:rsidR="00852F08" w:rsidRPr="006D48D9" w:rsidRDefault="00852F08" w:rsidP="00852F08">
      <w:pPr>
        <w:ind w:left="-180" w:hanging="142"/>
        <w:jc w:val="center"/>
        <w:rPr>
          <w:b/>
          <w:bCs/>
          <w:sz w:val="28"/>
          <w:szCs w:val="28"/>
        </w:rPr>
      </w:pPr>
      <w:r w:rsidRPr="006D48D9">
        <w:rPr>
          <w:b/>
          <w:bCs/>
          <w:sz w:val="28"/>
          <w:szCs w:val="28"/>
        </w:rPr>
        <w:t>не относящиеся к затратам на услуги связи и содержание имущества</w:t>
      </w:r>
    </w:p>
    <w:p w:rsidR="00852F08" w:rsidRDefault="00852F08" w:rsidP="00852F08">
      <w:pPr>
        <w:ind w:left="-180" w:hanging="142"/>
        <w:jc w:val="center"/>
        <w:rPr>
          <w:i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644"/>
        <w:gridCol w:w="1980"/>
        <w:gridCol w:w="1834"/>
      </w:tblGrid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№</w:t>
            </w:r>
          </w:p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п/п</w:t>
            </w: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Наименование показателя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08"/>
              <w:jc w:val="center"/>
              <w:rPr>
                <w:b/>
              </w:rPr>
            </w:pPr>
            <w:r w:rsidRPr="00371EB3">
              <w:rPr>
                <w:b/>
              </w:rPr>
              <w:t>Количество предоставления услуг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Цена приобретения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rPr>
                <w:b/>
              </w:rPr>
            </w:pPr>
            <w:r w:rsidRPr="00371EB3">
              <w:rPr>
                <w:b/>
              </w:rPr>
              <w:t>1.1</w:t>
            </w: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 (юристы)</w:t>
            </w:r>
          </w:p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не более 1 раз в месяц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10 000,00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 xml:space="preserve"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      </w:r>
            <w:r w:rsidRPr="00371EB3">
              <w:lastRenderedPageBreak/>
              <w:t>регламенте выполнения работ по сопровождению справочно-правовых систем (бухгалтерская)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lastRenderedPageBreak/>
              <w:t>не более 1 раз в год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50 000,00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lastRenderedPageBreak/>
              <w:t>1.2.</w:t>
            </w: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  <w:i/>
              </w:rPr>
            </w:pPr>
            <w:r w:rsidRPr="00371EB3">
              <w:rPr>
                <w:b/>
              </w:rPr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i/>
              </w:rPr>
            </w:pPr>
            <w:r w:rsidRPr="00371EB3">
              <w:t>цена сопровождения программа «Парус»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jc w:val="center"/>
            </w:pPr>
            <w:r w:rsidRPr="00371EB3">
              <w:t>не боле 30 часов в год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1 400,00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сопровождения сайта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не более 1 раз в месяц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5 000,00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простых (неисключительных) лицензий на использование программного обеспечения программа «Парус»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 лицензия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24 000,00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простых (неисключительных) лицензий на использование программного обеспечения программа «СБИС»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 лицензия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5 200,00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  <w:r w:rsidRPr="00371EB3">
              <w:rPr>
                <w:b/>
              </w:rPr>
              <w:t>1.3</w:t>
            </w: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36"/>
              <w:jc w:val="center"/>
              <w:rPr>
                <w:b/>
              </w:rPr>
            </w:pPr>
            <w:r w:rsidRPr="00371EB3">
              <w:rPr>
                <w:b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  <w:rPr>
                <w:b/>
              </w:rPr>
            </w:pP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цена проведения аттестации объекта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2 шт.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46 500,00</w:t>
            </w:r>
          </w:p>
        </w:tc>
      </w:tr>
      <w:tr w:rsidR="00852F08" w:rsidRPr="00371EB3" w:rsidTr="00371EB3">
        <w:trPr>
          <w:jc w:val="center"/>
        </w:trPr>
        <w:tc>
          <w:tcPr>
            <w:tcW w:w="756" w:type="dxa"/>
          </w:tcPr>
          <w:p w:rsidR="00852F08" w:rsidRPr="00371EB3" w:rsidRDefault="00852F08" w:rsidP="00907AF7">
            <w:pPr>
              <w:ind w:left="-180"/>
              <w:jc w:val="center"/>
            </w:pPr>
          </w:p>
        </w:tc>
        <w:tc>
          <w:tcPr>
            <w:tcW w:w="4644" w:type="dxa"/>
            <w:shd w:val="clear" w:color="auto" w:fill="auto"/>
          </w:tcPr>
          <w:p w:rsidR="00852F08" w:rsidRPr="00371EB3" w:rsidRDefault="00852F08" w:rsidP="00907AF7">
            <w:pPr>
              <w:jc w:val="center"/>
            </w:pPr>
            <w:r w:rsidRPr="00371EB3">
              <w:t>цена единицы простой (неисключительной) лицензии на использование  программного обеспечения по защите информации</w:t>
            </w:r>
          </w:p>
        </w:tc>
        <w:tc>
          <w:tcPr>
            <w:tcW w:w="1980" w:type="dxa"/>
          </w:tcPr>
          <w:p w:rsidR="00852F08" w:rsidRPr="00371EB3" w:rsidRDefault="00852F08" w:rsidP="00907AF7">
            <w:pPr>
              <w:ind w:left="-180"/>
              <w:jc w:val="center"/>
            </w:pPr>
            <w:r w:rsidRPr="00371EB3">
              <w:t>1 шт.</w:t>
            </w:r>
          </w:p>
        </w:tc>
        <w:tc>
          <w:tcPr>
            <w:tcW w:w="1834" w:type="dxa"/>
            <w:shd w:val="clear" w:color="auto" w:fill="auto"/>
          </w:tcPr>
          <w:p w:rsidR="00852F08" w:rsidRPr="00371EB3" w:rsidRDefault="00371EB3" w:rsidP="00907AF7">
            <w:pPr>
              <w:ind w:left="-180"/>
              <w:jc w:val="center"/>
            </w:pPr>
            <w:r>
              <w:t>5</w:t>
            </w:r>
            <w:r w:rsidR="00852F08" w:rsidRPr="00371EB3">
              <w:t> 500,00</w:t>
            </w:r>
          </w:p>
        </w:tc>
      </w:tr>
    </w:tbl>
    <w:p w:rsidR="00852F08" w:rsidRPr="00287B06" w:rsidRDefault="00852F08" w:rsidP="00852F08">
      <w:pPr>
        <w:ind w:left="-180"/>
        <w:rPr>
          <w:sz w:val="28"/>
          <w:szCs w:val="28"/>
        </w:rPr>
      </w:pPr>
    </w:p>
    <w:p w:rsidR="00852F08" w:rsidRPr="00354FF5" w:rsidRDefault="00852F08" w:rsidP="00852F08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F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52F08" w:rsidRPr="00354FF5" w:rsidRDefault="00852F08" w:rsidP="00852F08">
      <w:pPr>
        <w:pStyle w:val="ConsPlusNormal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F5">
        <w:rPr>
          <w:rFonts w:ascii="Times New Roman" w:hAnsi="Times New Roman" w:cs="Times New Roman"/>
          <w:b/>
          <w:sz w:val="28"/>
          <w:szCs w:val="28"/>
        </w:rPr>
        <w:t xml:space="preserve">на приобретение периодических печатных изданий </w:t>
      </w:r>
    </w:p>
    <w:p w:rsidR="00852F08" w:rsidRPr="00E12DAE" w:rsidRDefault="00852F08" w:rsidP="00852F08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3286"/>
        <w:gridCol w:w="1714"/>
        <w:gridCol w:w="1571"/>
        <w:gridCol w:w="2189"/>
      </w:tblGrid>
      <w:tr w:rsidR="00852F08" w:rsidRPr="00E12DAE" w:rsidTr="00371EB3">
        <w:trPr>
          <w:trHeight w:val="593"/>
        </w:trPr>
        <w:tc>
          <w:tcPr>
            <w:tcW w:w="491" w:type="dxa"/>
            <w:vAlign w:val="center"/>
          </w:tcPr>
          <w:p w:rsidR="00852F08" w:rsidRDefault="00852F08" w:rsidP="00371EB3">
            <w:pPr>
              <w:ind w:left="-180"/>
              <w:jc w:val="center"/>
            </w:pPr>
            <w:r>
              <w:t>№</w:t>
            </w:r>
          </w:p>
          <w:p w:rsidR="00852F08" w:rsidRPr="00E12DAE" w:rsidRDefault="00852F08" w:rsidP="00371EB3">
            <w:pPr>
              <w:ind w:left="-180"/>
              <w:jc w:val="center"/>
            </w:pPr>
            <w:r w:rsidRPr="00E12DAE">
              <w:t>п/п</w:t>
            </w:r>
          </w:p>
        </w:tc>
        <w:tc>
          <w:tcPr>
            <w:tcW w:w="3286" w:type="dxa"/>
            <w:vAlign w:val="center"/>
          </w:tcPr>
          <w:p w:rsidR="00852F08" w:rsidRPr="00E12DAE" w:rsidRDefault="00852F08" w:rsidP="00371EB3">
            <w:pPr>
              <w:ind w:left="-10"/>
              <w:jc w:val="center"/>
            </w:pPr>
            <w:r w:rsidRPr="00E12DAE">
              <w:t>Наименование периодических печатных изданий</w:t>
            </w:r>
          </w:p>
        </w:tc>
        <w:tc>
          <w:tcPr>
            <w:tcW w:w="1714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Единица измерения</w:t>
            </w:r>
          </w:p>
        </w:tc>
        <w:tc>
          <w:tcPr>
            <w:tcW w:w="1571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Количество</w:t>
            </w:r>
          </w:p>
        </w:tc>
        <w:tc>
          <w:tcPr>
            <w:tcW w:w="2189" w:type="dxa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Периодичность подписки</w:t>
            </w:r>
          </w:p>
        </w:tc>
      </w:tr>
      <w:tr w:rsidR="00852F08" w:rsidRPr="00E12DAE" w:rsidTr="00371EB3">
        <w:trPr>
          <w:trHeight w:val="304"/>
        </w:trPr>
        <w:tc>
          <w:tcPr>
            <w:tcW w:w="491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1</w:t>
            </w:r>
          </w:p>
        </w:tc>
        <w:tc>
          <w:tcPr>
            <w:tcW w:w="3286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2</w:t>
            </w:r>
          </w:p>
        </w:tc>
        <w:tc>
          <w:tcPr>
            <w:tcW w:w="1714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3</w:t>
            </w:r>
          </w:p>
        </w:tc>
        <w:tc>
          <w:tcPr>
            <w:tcW w:w="1571" w:type="dxa"/>
            <w:vAlign w:val="center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4</w:t>
            </w:r>
          </w:p>
        </w:tc>
        <w:tc>
          <w:tcPr>
            <w:tcW w:w="2189" w:type="dxa"/>
          </w:tcPr>
          <w:p w:rsidR="00852F08" w:rsidRPr="00E12DAE" w:rsidRDefault="00852F08" w:rsidP="00371EB3">
            <w:pPr>
              <w:ind w:left="-180"/>
              <w:jc w:val="center"/>
            </w:pPr>
            <w:r w:rsidRPr="00E12DAE">
              <w:t>5</w:t>
            </w:r>
          </w:p>
        </w:tc>
      </w:tr>
      <w:tr w:rsidR="00371EB3" w:rsidRPr="00E12DAE" w:rsidTr="00371EB3">
        <w:trPr>
          <w:trHeight w:val="288"/>
        </w:trPr>
        <w:tc>
          <w:tcPr>
            <w:tcW w:w="491" w:type="dxa"/>
          </w:tcPr>
          <w:p w:rsidR="00371EB3" w:rsidRPr="00E12DAE" w:rsidRDefault="00371EB3" w:rsidP="00371EB3">
            <w:pPr>
              <w:ind w:left="-180"/>
              <w:jc w:val="center"/>
            </w:pPr>
            <w:r>
              <w:t>1</w:t>
            </w:r>
          </w:p>
        </w:tc>
        <w:tc>
          <w:tcPr>
            <w:tcW w:w="3286" w:type="dxa"/>
            <w:vAlign w:val="center"/>
          </w:tcPr>
          <w:p w:rsidR="00371EB3" w:rsidRPr="00C25364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«Ясный ключ»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Pr="00C25364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4</w:t>
            </w:r>
          </w:p>
        </w:tc>
        <w:tc>
          <w:tcPr>
            <w:tcW w:w="2189" w:type="dxa"/>
          </w:tcPr>
          <w:p w:rsidR="00371EB3" w:rsidRPr="00C25364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2 раза в год</w:t>
            </w:r>
          </w:p>
        </w:tc>
      </w:tr>
      <w:tr w:rsidR="00371EB3" w:rsidRPr="00E12DAE" w:rsidTr="00371EB3">
        <w:trPr>
          <w:trHeight w:val="304"/>
        </w:trPr>
        <w:tc>
          <w:tcPr>
            <w:tcW w:w="491" w:type="dxa"/>
          </w:tcPr>
          <w:p w:rsidR="00371EB3" w:rsidRPr="00E12DAE" w:rsidRDefault="00371EB3" w:rsidP="00371EB3">
            <w:pPr>
              <w:ind w:left="-180"/>
              <w:jc w:val="center"/>
            </w:pPr>
            <w:r>
              <w:t>2</w:t>
            </w:r>
          </w:p>
        </w:tc>
        <w:tc>
          <w:tcPr>
            <w:tcW w:w="3286" w:type="dxa"/>
            <w:vAlign w:val="center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«Белгородская правда»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1</w:t>
            </w:r>
          </w:p>
        </w:tc>
        <w:tc>
          <w:tcPr>
            <w:tcW w:w="2189" w:type="dxa"/>
          </w:tcPr>
          <w:p w:rsidR="00371EB3" w:rsidRDefault="00371EB3" w:rsidP="00371EB3">
            <w:pPr>
              <w:ind w:left="-180"/>
              <w:jc w:val="center"/>
            </w:pPr>
            <w:r w:rsidRPr="00B6649C">
              <w:t>2 раза в год</w:t>
            </w:r>
          </w:p>
        </w:tc>
      </w:tr>
      <w:tr w:rsidR="00371EB3" w:rsidRPr="00E12DAE" w:rsidTr="00371EB3">
        <w:trPr>
          <w:trHeight w:val="304"/>
        </w:trPr>
        <w:tc>
          <w:tcPr>
            <w:tcW w:w="491" w:type="dxa"/>
          </w:tcPr>
          <w:p w:rsidR="00371EB3" w:rsidRPr="00E12DAE" w:rsidRDefault="00371EB3" w:rsidP="00371EB3">
            <w:pPr>
              <w:ind w:left="-180"/>
              <w:jc w:val="center"/>
            </w:pPr>
            <w:r>
              <w:t>3</w:t>
            </w:r>
          </w:p>
        </w:tc>
        <w:tc>
          <w:tcPr>
            <w:tcW w:w="3286" w:type="dxa"/>
            <w:vAlign w:val="center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«Белгородские известия»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1</w:t>
            </w:r>
          </w:p>
        </w:tc>
        <w:tc>
          <w:tcPr>
            <w:tcW w:w="2189" w:type="dxa"/>
          </w:tcPr>
          <w:p w:rsidR="00371EB3" w:rsidRDefault="00371EB3" w:rsidP="00371EB3">
            <w:pPr>
              <w:ind w:left="-180"/>
              <w:jc w:val="center"/>
            </w:pPr>
            <w:r w:rsidRPr="00B6649C">
              <w:t>2 раза в год</w:t>
            </w:r>
          </w:p>
        </w:tc>
      </w:tr>
      <w:tr w:rsidR="00371EB3" w:rsidRPr="00E12DAE" w:rsidTr="00371EB3">
        <w:trPr>
          <w:trHeight w:val="288"/>
        </w:trPr>
        <w:tc>
          <w:tcPr>
            <w:tcW w:w="491" w:type="dxa"/>
          </w:tcPr>
          <w:p w:rsidR="00371EB3" w:rsidRPr="00E12DAE" w:rsidRDefault="00371EB3" w:rsidP="00371EB3">
            <w:pPr>
              <w:ind w:left="-180"/>
              <w:jc w:val="center"/>
            </w:pPr>
            <w:r>
              <w:t>4</w:t>
            </w:r>
          </w:p>
        </w:tc>
        <w:tc>
          <w:tcPr>
            <w:tcW w:w="3286" w:type="dxa"/>
            <w:vAlign w:val="center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Газета «Спортивная смена»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1</w:t>
            </w:r>
          </w:p>
        </w:tc>
        <w:tc>
          <w:tcPr>
            <w:tcW w:w="2189" w:type="dxa"/>
          </w:tcPr>
          <w:p w:rsidR="00371EB3" w:rsidRDefault="00371EB3" w:rsidP="00371EB3">
            <w:pPr>
              <w:ind w:left="-180"/>
              <w:jc w:val="center"/>
            </w:pPr>
            <w:r w:rsidRPr="00B6649C">
              <w:t>2 раза в год</w:t>
            </w:r>
          </w:p>
        </w:tc>
      </w:tr>
      <w:tr w:rsidR="00371EB3" w:rsidRPr="00E12DAE" w:rsidTr="00371EB3">
        <w:trPr>
          <w:trHeight w:val="320"/>
        </w:trPr>
        <w:tc>
          <w:tcPr>
            <w:tcW w:w="491" w:type="dxa"/>
          </w:tcPr>
          <w:p w:rsidR="00371EB3" w:rsidRDefault="00371EB3" w:rsidP="00371EB3">
            <w:pPr>
              <w:ind w:left="-180"/>
              <w:jc w:val="center"/>
            </w:pPr>
            <w:r>
              <w:t>5</w:t>
            </w:r>
          </w:p>
        </w:tc>
        <w:tc>
          <w:tcPr>
            <w:tcW w:w="3286" w:type="dxa"/>
            <w:vAlign w:val="center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 xml:space="preserve">Российская газета </w:t>
            </w:r>
          </w:p>
        </w:tc>
        <w:tc>
          <w:tcPr>
            <w:tcW w:w="1714" w:type="dxa"/>
          </w:tcPr>
          <w:p w:rsidR="00371EB3" w:rsidRPr="00E12DAE" w:rsidRDefault="00371EB3" w:rsidP="00371EB3">
            <w:pPr>
              <w:ind w:left="-180"/>
              <w:jc w:val="center"/>
            </w:pPr>
            <w:r w:rsidRPr="00B6649C">
              <w:t>комплект</w:t>
            </w:r>
          </w:p>
        </w:tc>
        <w:tc>
          <w:tcPr>
            <w:tcW w:w="1571" w:type="dxa"/>
          </w:tcPr>
          <w:p w:rsidR="00371EB3" w:rsidRDefault="00371EB3" w:rsidP="00371EB3">
            <w:pPr>
              <w:tabs>
                <w:tab w:val="left" w:pos="7410"/>
              </w:tabs>
              <w:ind w:left="-180"/>
              <w:jc w:val="center"/>
            </w:pPr>
            <w:r w:rsidRPr="00B6649C">
              <w:t>1</w:t>
            </w:r>
          </w:p>
        </w:tc>
        <w:tc>
          <w:tcPr>
            <w:tcW w:w="2189" w:type="dxa"/>
          </w:tcPr>
          <w:p w:rsidR="00371EB3" w:rsidRDefault="00371EB3" w:rsidP="00371EB3">
            <w:pPr>
              <w:ind w:left="-180"/>
              <w:jc w:val="center"/>
            </w:pPr>
            <w:r w:rsidRPr="00B6649C">
              <w:t>2 раза в год</w:t>
            </w:r>
          </w:p>
        </w:tc>
      </w:tr>
    </w:tbl>
    <w:p w:rsidR="00852F08" w:rsidRPr="00287B06" w:rsidRDefault="00852F08" w:rsidP="00852F08">
      <w:pPr>
        <w:framePr w:w="9013" w:wrap="auto" w:hAnchor="text" w:x="1980"/>
        <w:rPr>
          <w:sz w:val="28"/>
          <w:szCs w:val="28"/>
        </w:rPr>
        <w:sectPr w:rsidR="00852F08" w:rsidRPr="00287B06" w:rsidSect="00A4536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24" w:name="_GoBack"/>
      <w:bookmarkEnd w:id="24"/>
    </w:p>
    <w:p w:rsidR="00852F08" w:rsidRDefault="00852F08" w:rsidP="00371EB3">
      <w:pPr>
        <w:rPr>
          <w:b/>
          <w:bCs/>
          <w:sz w:val="28"/>
          <w:szCs w:val="28"/>
        </w:rPr>
      </w:pPr>
    </w:p>
    <w:sectPr w:rsidR="00852F08" w:rsidSect="00A453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D0" w:rsidRDefault="006C17D0" w:rsidP="00537D45">
      <w:r>
        <w:separator/>
      </w:r>
    </w:p>
  </w:endnote>
  <w:endnote w:type="continuationSeparator" w:id="0">
    <w:p w:rsidR="006C17D0" w:rsidRDefault="006C17D0" w:rsidP="0053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D0" w:rsidRDefault="006C17D0" w:rsidP="00537D45">
      <w:r>
        <w:separator/>
      </w:r>
    </w:p>
  </w:footnote>
  <w:footnote w:type="continuationSeparator" w:id="0">
    <w:p w:rsidR="006C17D0" w:rsidRDefault="006C17D0" w:rsidP="0053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5" w:rsidRDefault="00650C57" w:rsidP="00907AF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72E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72E5" w:rsidRDefault="006772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5" w:rsidRDefault="00650C57" w:rsidP="00907AF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72E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7C05">
      <w:rPr>
        <w:rStyle w:val="aa"/>
        <w:noProof/>
      </w:rPr>
      <w:t>2</w:t>
    </w:r>
    <w:r>
      <w:rPr>
        <w:rStyle w:val="aa"/>
      </w:rPr>
      <w:fldChar w:fldCharType="end"/>
    </w:r>
  </w:p>
  <w:p w:rsidR="006772E5" w:rsidRDefault="006772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 style="width:32.4pt;height:17.4pt;visibility:visible" o:bullet="t">
        <v:imagedata r:id="rId1" o:title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"/>
      </v:shape>
    </w:pict>
  </w:numPicBullet>
  <w:numPicBullet w:numPicBulletId="1">
    <w:pict>
      <v:shape id="_x0000_i1031" type="#_x0000_t75" alt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 style="width:33pt;height:16.8pt;visibility:visible" o:bullet="t">
        <v:imagedata r:id="rId2" o:title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"/>
      </v:shape>
    </w:pict>
  </w:numPicBullet>
  <w:numPicBullet w:numPicBulletId="2">
    <w:pict>
      <v:shape id="_x0000_i1032" type="#_x0000_t75" style="width:3in;height:3in" o:bullet="t">
        <v:imagedata r:id="rId3" o:title=""/>
      </v:shape>
    </w:pict>
  </w:numPicBullet>
  <w:numPicBullet w:numPicBulletId="3">
    <w:pict>
      <v:shape id="_x0000_i1033" style="width:3in;height:3in" coordsize="" o:spt="100" o:bullet="t" adj="0,,0" path="" filled="f" stroked="f">
        <v:stroke joinstyle="miter"/>
        <v:imagedata r:id="rId4" o:title="base_23629_98780_190"/>
        <v:formulas/>
        <v:path o:connecttype="segments"/>
      </v:shape>
    </w:pict>
  </w:numPicBullet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0D1114F"/>
    <w:multiLevelType w:val="hybridMultilevel"/>
    <w:tmpl w:val="85AA57B4"/>
    <w:lvl w:ilvl="0" w:tplc="EBE42A2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283E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5CF8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31227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1676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0A34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EDE48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8477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CDEE0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017C1143"/>
    <w:multiLevelType w:val="hybridMultilevel"/>
    <w:tmpl w:val="C3BC8688"/>
    <w:lvl w:ilvl="0" w:tplc="B1B4BBA0">
      <w:start w:val="1"/>
      <w:numFmt w:val="decimal"/>
      <w:lvlText w:val="%1."/>
      <w:lvlJc w:val="left"/>
      <w:pPr>
        <w:tabs>
          <w:tab w:val="num" w:pos="3040"/>
        </w:tabs>
        <w:ind w:left="3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3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373493C"/>
    <w:multiLevelType w:val="multilevel"/>
    <w:tmpl w:val="A692D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3D246F"/>
    <w:multiLevelType w:val="multilevel"/>
    <w:tmpl w:val="40960EC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A466763"/>
    <w:multiLevelType w:val="hybridMultilevel"/>
    <w:tmpl w:val="03262414"/>
    <w:lvl w:ilvl="0" w:tplc="59383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04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E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0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AC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49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A5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26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23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C0D2620"/>
    <w:multiLevelType w:val="hybridMultilevel"/>
    <w:tmpl w:val="A3B83B76"/>
    <w:lvl w:ilvl="0" w:tplc="8C949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C0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EF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E6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25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C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89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A3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4E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4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4354205"/>
    <w:multiLevelType w:val="hybridMultilevel"/>
    <w:tmpl w:val="C2DC25A4"/>
    <w:lvl w:ilvl="0" w:tplc="BE96F4E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AC75C16"/>
    <w:multiLevelType w:val="hybridMultilevel"/>
    <w:tmpl w:val="F99A0C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604617BC"/>
    <w:multiLevelType w:val="multilevel"/>
    <w:tmpl w:val="44A6147C"/>
    <w:lvl w:ilvl="0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9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F4D250D"/>
    <w:multiLevelType w:val="hybridMultilevel"/>
    <w:tmpl w:val="44A6147C"/>
    <w:lvl w:ilvl="0" w:tplc="041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22">
    <w:nsid w:val="701C4143"/>
    <w:multiLevelType w:val="hybridMultilevel"/>
    <w:tmpl w:val="DA6AD4B8"/>
    <w:lvl w:ilvl="0" w:tplc="0FCA1BB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03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28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23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8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E9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80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0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4B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68D44F0"/>
    <w:multiLevelType w:val="hybridMultilevel"/>
    <w:tmpl w:val="B86EEE0E"/>
    <w:lvl w:ilvl="0" w:tplc="31A6F9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2D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A8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C4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E5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C9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5CA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AB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F1464E0"/>
    <w:multiLevelType w:val="hybridMultilevel"/>
    <w:tmpl w:val="9E0CAFF4"/>
    <w:lvl w:ilvl="0" w:tplc="B1B4BBA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"/>
  </w:num>
  <w:num w:numId="5">
    <w:abstractNumId w:val="21"/>
  </w:num>
  <w:num w:numId="6">
    <w:abstractNumId w:val="18"/>
  </w:num>
  <w:num w:numId="7">
    <w:abstractNumId w:val="11"/>
  </w:num>
  <w:num w:numId="8">
    <w:abstractNumId w:val="12"/>
  </w:num>
  <w:num w:numId="9">
    <w:abstractNumId w:val="1"/>
  </w:num>
  <w:num w:numId="10">
    <w:abstractNumId w:val="22"/>
  </w:num>
  <w:num w:numId="11">
    <w:abstractNumId w:val="23"/>
  </w:num>
  <w:num w:numId="12">
    <w:abstractNumId w:val="6"/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13"/>
  </w:num>
  <w:num w:numId="17">
    <w:abstractNumId w:val="9"/>
  </w:num>
  <w:num w:numId="18">
    <w:abstractNumId w:val="8"/>
  </w:num>
  <w:num w:numId="19">
    <w:abstractNumId w:val="4"/>
  </w:num>
  <w:num w:numId="20">
    <w:abstractNumId w:val="7"/>
  </w:num>
  <w:num w:numId="21">
    <w:abstractNumId w:val="3"/>
  </w:num>
  <w:num w:numId="22">
    <w:abstractNumId w:val="14"/>
  </w:num>
  <w:num w:numId="23">
    <w:abstractNumId w:val="15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F7"/>
    <w:rsid w:val="000129AF"/>
    <w:rsid w:val="00014398"/>
    <w:rsid w:val="00033507"/>
    <w:rsid w:val="00043853"/>
    <w:rsid w:val="0005678E"/>
    <w:rsid w:val="00092B50"/>
    <w:rsid w:val="00142223"/>
    <w:rsid w:val="001509F7"/>
    <w:rsid w:val="00193BA3"/>
    <w:rsid w:val="001B4962"/>
    <w:rsid w:val="001D67C5"/>
    <w:rsid w:val="001F68EC"/>
    <w:rsid w:val="00240DEC"/>
    <w:rsid w:val="0028547F"/>
    <w:rsid w:val="00297C05"/>
    <w:rsid w:val="002B63B4"/>
    <w:rsid w:val="002D095A"/>
    <w:rsid w:val="002F0070"/>
    <w:rsid w:val="00300868"/>
    <w:rsid w:val="00324734"/>
    <w:rsid w:val="0034270E"/>
    <w:rsid w:val="00371EB3"/>
    <w:rsid w:val="0038142A"/>
    <w:rsid w:val="0038745F"/>
    <w:rsid w:val="003E07EC"/>
    <w:rsid w:val="003E3E77"/>
    <w:rsid w:val="003F57B1"/>
    <w:rsid w:val="0041013D"/>
    <w:rsid w:val="005141AB"/>
    <w:rsid w:val="005163FC"/>
    <w:rsid w:val="00537D45"/>
    <w:rsid w:val="005E7E37"/>
    <w:rsid w:val="005F477B"/>
    <w:rsid w:val="006439FA"/>
    <w:rsid w:val="00650C57"/>
    <w:rsid w:val="006772E5"/>
    <w:rsid w:val="006C17D0"/>
    <w:rsid w:val="007F5CC4"/>
    <w:rsid w:val="008132AC"/>
    <w:rsid w:val="00830E1A"/>
    <w:rsid w:val="00843639"/>
    <w:rsid w:val="00847795"/>
    <w:rsid w:val="00852F08"/>
    <w:rsid w:val="00896C79"/>
    <w:rsid w:val="008B745C"/>
    <w:rsid w:val="00907AF7"/>
    <w:rsid w:val="009248ED"/>
    <w:rsid w:val="00943E8E"/>
    <w:rsid w:val="0097626B"/>
    <w:rsid w:val="009C3B0D"/>
    <w:rsid w:val="009D0F1E"/>
    <w:rsid w:val="00A45204"/>
    <w:rsid w:val="00A45364"/>
    <w:rsid w:val="00A86CB9"/>
    <w:rsid w:val="00AA09AB"/>
    <w:rsid w:val="00AA2E75"/>
    <w:rsid w:val="00AA4389"/>
    <w:rsid w:val="00AC4EF1"/>
    <w:rsid w:val="00AD0DAF"/>
    <w:rsid w:val="00AD4EB9"/>
    <w:rsid w:val="00AF2CB5"/>
    <w:rsid w:val="00B61EAE"/>
    <w:rsid w:val="00B6649C"/>
    <w:rsid w:val="00BA6410"/>
    <w:rsid w:val="00BC0882"/>
    <w:rsid w:val="00C210D4"/>
    <w:rsid w:val="00C23C2D"/>
    <w:rsid w:val="00CA4326"/>
    <w:rsid w:val="00D36215"/>
    <w:rsid w:val="00D50DE8"/>
    <w:rsid w:val="00DC42ED"/>
    <w:rsid w:val="00E303C1"/>
    <w:rsid w:val="00EE1102"/>
    <w:rsid w:val="00F02D62"/>
    <w:rsid w:val="00F648F1"/>
    <w:rsid w:val="00F66D20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050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745C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0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00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00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B745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745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745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745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6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45C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86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0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8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74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745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745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745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5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193BA3"/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rsid w:val="00852F08"/>
    <w:rPr>
      <w:color w:val="0000FF"/>
      <w:u w:val="single"/>
    </w:rPr>
  </w:style>
  <w:style w:type="paragraph" w:styleId="a7">
    <w:name w:val="No Spacing"/>
    <w:uiPriority w:val="1"/>
    <w:qFormat/>
    <w:rsid w:val="00852F08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852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852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52F08"/>
  </w:style>
  <w:style w:type="character" w:customStyle="1" w:styleId="ab">
    <w:name w:val="Основной текст_"/>
    <w:basedOn w:val="a0"/>
    <w:link w:val="11"/>
    <w:qFormat/>
    <w:rsid w:val="00DC42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qFormat/>
    <w:rsid w:val="00DC42ED"/>
    <w:pPr>
      <w:widowControl w:val="0"/>
      <w:suppressAutoHyphens/>
      <w:spacing w:line="259" w:lineRule="auto"/>
      <w:ind w:firstLine="400"/>
    </w:pPr>
    <w:rPr>
      <w:sz w:val="26"/>
      <w:szCs w:val="26"/>
      <w:lang w:eastAsia="en-US"/>
    </w:rPr>
  </w:style>
  <w:style w:type="paragraph" w:styleId="ac">
    <w:name w:val="Title"/>
    <w:basedOn w:val="a"/>
    <w:link w:val="ad"/>
    <w:uiPriority w:val="10"/>
    <w:qFormat/>
    <w:rsid w:val="008B745C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8B745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e">
    <w:name w:val="Subtitle"/>
    <w:basedOn w:val="a"/>
    <w:link w:val="af"/>
    <w:uiPriority w:val="11"/>
    <w:qFormat/>
    <w:rsid w:val="008B745C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8B745C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8B745C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B7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B74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B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8B74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7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B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8B745C"/>
    <w:pPr>
      <w:ind w:firstLine="708"/>
      <w:jc w:val="both"/>
    </w:pPr>
    <w:rPr>
      <w:sz w:val="28"/>
    </w:rPr>
  </w:style>
  <w:style w:type="paragraph" w:styleId="af6">
    <w:name w:val="Normal (Web)"/>
    <w:basedOn w:val="a"/>
    <w:uiPriority w:val="99"/>
    <w:rsid w:val="008B745C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8B745C"/>
    <w:rPr>
      <w:rFonts w:ascii="Times New Roman" w:hAnsi="Times New Roman"/>
      <w:b/>
      <w:sz w:val="26"/>
    </w:rPr>
  </w:style>
  <w:style w:type="paragraph" w:styleId="af7">
    <w:name w:val="List Paragraph"/>
    <w:basedOn w:val="a"/>
    <w:uiPriority w:val="34"/>
    <w:qFormat/>
    <w:rsid w:val="008B745C"/>
    <w:pPr>
      <w:ind w:left="720"/>
      <w:contextualSpacing/>
    </w:pPr>
  </w:style>
  <w:style w:type="character" w:customStyle="1" w:styleId="FontStyle15">
    <w:name w:val="Font Style15"/>
    <w:uiPriority w:val="99"/>
    <w:rsid w:val="008B745C"/>
    <w:rPr>
      <w:rFonts w:ascii="Sylfaen" w:hAnsi="Sylfaen"/>
      <w:sz w:val="28"/>
    </w:rPr>
  </w:style>
  <w:style w:type="paragraph" w:customStyle="1" w:styleId="Style2">
    <w:name w:val="Style2"/>
    <w:basedOn w:val="a"/>
    <w:uiPriority w:val="99"/>
    <w:rsid w:val="008B745C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8B745C"/>
    <w:rPr>
      <w:rFonts w:ascii="Sylfaen" w:hAnsi="Sylfaen"/>
      <w:b/>
      <w:sz w:val="26"/>
    </w:rPr>
  </w:style>
  <w:style w:type="paragraph" w:customStyle="1" w:styleId="ConsPlusNonformat">
    <w:name w:val="ConsPlusNonformat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B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B7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B745C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8B745C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8B745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9">
    <w:name w:val="Выделенная цитата Знак"/>
    <w:basedOn w:val="a0"/>
    <w:link w:val="af8"/>
    <w:uiPriority w:val="30"/>
    <w:rsid w:val="008B745C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B745C"/>
  </w:style>
  <w:style w:type="character" w:customStyle="1" w:styleId="FooterChar">
    <w:name w:val="Footer Char"/>
    <w:uiPriority w:val="99"/>
    <w:rsid w:val="008B745C"/>
  </w:style>
  <w:style w:type="character" w:customStyle="1" w:styleId="CaptionChar">
    <w:name w:val="Caption Char"/>
    <w:uiPriority w:val="99"/>
    <w:rsid w:val="008B745C"/>
  </w:style>
  <w:style w:type="table" w:customStyle="1" w:styleId="GridTable6Colorful-Accent3">
    <w:name w:val="Grid Table 6 Colorful - Accent 3"/>
    <w:basedOn w:val="a1"/>
    <w:uiPriority w:val="99"/>
    <w:rsid w:val="008B745C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paragraph" w:styleId="afa">
    <w:name w:val="footnote text"/>
    <w:basedOn w:val="a"/>
    <w:link w:val="afb"/>
    <w:uiPriority w:val="99"/>
    <w:semiHidden/>
    <w:unhideWhenUsed/>
    <w:rsid w:val="008B745C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B745C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8B745C"/>
    <w:rPr>
      <w:rFonts w:cs="Times New Roman"/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8B745C"/>
    <w:rPr>
      <w:rFonts w:ascii="Sylfaen" w:eastAsia="Times New Roman" w:hAnsi="Sylfaen" w:cs="Calibri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8B745C"/>
    <w:pPr>
      <w:widowControl w:val="0"/>
    </w:pPr>
    <w:rPr>
      <w:rFonts w:ascii="Sylfaen" w:hAnsi="Sylfaen" w:cs="Calibri"/>
      <w:sz w:val="20"/>
    </w:rPr>
  </w:style>
  <w:style w:type="paragraph" w:styleId="12">
    <w:name w:val="toc 1"/>
    <w:basedOn w:val="a"/>
    <w:next w:val="a"/>
    <w:uiPriority w:val="39"/>
    <w:unhideWhenUsed/>
    <w:rsid w:val="008B745C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8B745C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uiPriority w:val="39"/>
    <w:unhideWhenUsed/>
    <w:rsid w:val="008B745C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uiPriority w:val="39"/>
    <w:unhideWhenUsed/>
    <w:rsid w:val="008B745C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uiPriority w:val="39"/>
    <w:unhideWhenUsed/>
    <w:rsid w:val="008B745C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8B745C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8B745C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8B745C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8B745C"/>
    <w:pPr>
      <w:widowControl w:val="0"/>
      <w:spacing w:after="57"/>
      <w:ind w:left="2268"/>
    </w:pPr>
    <w:rPr>
      <w:rFonts w:ascii="Sylfaen" w:hAnsi="Sylfaen" w:cs="Calibri"/>
    </w:rPr>
  </w:style>
  <w:style w:type="paragraph" w:styleId="aff">
    <w:name w:val="TOC Heading"/>
    <w:basedOn w:val="1"/>
    <w:uiPriority w:val="39"/>
    <w:unhideWhenUsed/>
    <w:rsid w:val="008B745C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0">
    <w:name w:val="table of figures"/>
    <w:basedOn w:val="a"/>
    <w:next w:val="a"/>
    <w:uiPriority w:val="99"/>
    <w:unhideWhenUsed/>
    <w:rsid w:val="008B745C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8B745C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8B745C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8B745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B745C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8B745C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8B745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B745C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8B745C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8B745C"/>
    <w:pPr>
      <w:spacing w:before="100" w:beforeAutospacing="1" w:after="100" w:afterAutospacing="1"/>
    </w:pPr>
  </w:style>
  <w:style w:type="character" w:customStyle="1" w:styleId="aff1">
    <w:name w:val="Текст примечания Знак"/>
    <w:basedOn w:val="a0"/>
    <w:link w:val="aff2"/>
    <w:uiPriority w:val="99"/>
    <w:semiHidden/>
    <w:rsid w:val="008B745C"/>
    <w:rPr>
      <w:rFonts w:ascii="Sylfaen" w:eastAsia="Times New Roman" w:hAnsi="Sylfaen" w:cs="Calibri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rsid w:val="008B745C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8B745C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8B745C"/>
    <w:rPr>
      <w:b/>
      <w:bCs/>
    </w:rPr>
  </w:style>
  <w:style w:type="character" w:customStyle="1" w:styleId="Heading5Char">
    <w:name w:val="Heading 5 Char"/>
    <w:basedOn w:val="a0"/>
    <w:uiPriority w:val="9"/>
    <w:qFormat/>
    <w:rsid w:val="005163FC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B745C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0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00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00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B745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745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745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745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6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45C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86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0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08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74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745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745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745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5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193BA3"/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rsid w:val="00852F08"/>
    <w:rPr>
      <w:color w:val="0000FF"/>
      <w:u w:val="single"/>
    </w:rPr>
  </w:style>
  <w:style w:type="paragraph" w:styleId="a7">
    <w:name w:val="No Spacing"/>
    <w:uiPriority w:val="1"/>
    <w:qFormat/>
    <w:rsid w:val="00852F08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852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852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852F08"/>
  </w:style>
  <w:style w:type="character" w:customStyle="1" w:styleId="ab">
    <w:name w:val="Основной текст_"/>
    <w:basedOn w:val="a0"/>
    <w:link w:val="11"/>
    <w:qFormat/>
    <w:rsid w:val="00DC42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qFormat/>
    <w:rsid w:val="00DC42ED"/>
    <w:pPr>
      <w:widowControl w:val="0"/>
      <w:suppressAutoHyphens/>
      <w:spacing w:line="259" w:lineRule="auto"/>
      <w:ind w:firstLine="400"/>
    </w:pPr>
    <w:rPr>
      <w:sz w:val="26"/>
      <w:szCs w:val="26"/>
      <w:lang w:eastAsia="en-US"/>
    </w:rPr>
  </w:style>
  <w:style w:type="paragraph" w:styleId="ac">
    <w:name w:val="Title"/>
    <w:basedOn w:val="a"/>
    <w:link w:val="ad"/>
    <w:uiPriority w:val="10"/>
    <w:qFormat/>
    <w:rsid w:val="008B745C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8B745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e">
    <w:name w:val="Subtitle"/>
    <w:basedOn w:val="a"/>
    <w:link w:val="af"/>
    <w:uiPriority w:val="11"/>
    <w:qFormat/>
    <w:rsid w:val="008B745C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8B745C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8B745C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B7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B74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B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8B74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7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B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8B745C"/>
    <w:pPr>
      <w:ind w:firstLine="708"/>
      <w:jc w:val="both"/>
    </w:pPr>
    <w:rPr>
      <w:sz w:val="28"/>
    </w:rPr>
  </w:style>
  <w:style w:type="paragraph" w:styleId="af6">
    <w:name w:val="Normal (Web)"/>
    <w:basedOn w:val="a"/>
    <w:uiPriority w:val="99"/>
    <w:rsid w:val="008B745C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8B745C"/>
    <w:rPr>
      <w:rFonts w:ascii="Times New Roman" w:hAnsi="Times New Roman"/>
      <w:b/>
      <w:sz w:val="26"/>
    </w:rPr>
  </w:style>
  <w:style w:type="paragraph" w:styleId="af7">
    <w:name w:val="List Paragraph"/>
    <w:basedOn w:val="a"/>
    <w:uiPriority w:val="34"/>
    <w:qFormat/>
    <w:rsid w:val="008B745C"/>
    <w:pPr>
      <w:ind w:left="720"/>
      <w:contextualSpacing/>
    </w:pPr>
  </w:style>
  <w:style w:type="character" w:customStyle="1" w:styleId="FontStyle15">
    <w:name w:val="Font Style15"/>
    <w:uiPriority w:val="99"/>
    <w:rsid w:val="008B745C"/>
    <w:rPr>
      <w:rFonts w:ascii="Sylfaen" w:hAnsi="Sylfaen"/>
      <w:sz w:val="28"/>
    </w:rPr>
  </w:style>
  <w:style w:type="paragraph" w:customStyle="1" w:styleId="Style2">
    <w:name w:val="Style2"/>
    <w:basedOn w:val="a"/>
    <w:uiPriority w:val="99"/>
    <w:rsid w:val="008B745C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8B745C"/>
    <w:rPr>
      <w:rFonts w:ascii="Sylfaen" w:hAnsi="Sylfaen"/>
      <w:b/>
      <w:sz w:val="26"/>
    </w:rPr>
  </w:style>
  <w:style w:type="paragraph" w:customStyle="1" w:styleId="ConsPlusNonformat">
    <w:name w:val="ConsPlusNonformat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B7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B7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B7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B7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B745C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8B745C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8B745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9">
    <w:name w:val="Выделенная цитата Знак"/>
    <w:basedOn w:val="a0"/>
    <w:link w:val="af8"/>
    <w:uiPriority w:val="30"/>
    <w:rsid w:val="008B745C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B745C"/>
  </w:style>
  <w:style w:type="character" w:customStyle="1" w:styleId="FooterChar">
    <w:name w:val="Footer Char"/>
    <w:uiPriority w:val="99"/>
    <w:rsid w:val="008B745C"/>
  </w:style>
  <w:style w:type="character" w:customStyle="1" w:styleId="CaptionChar">
    <w:name w:val="Caption Char"/>
    <w:uiPriority w:val="99"/>
    <w:rsid w:val="008B745C"/>
  </w:style>
  <w:style w:type="table" w:customStyle="1" w:styleId="GridTable6Colorful-Accent3">
    <w:name w:val="Grid Table 6 Colorful - Accent 3"/>
    <w:basedOn w:val="a1"/>
    <w:uiPriority w:val="99"/>
    <w:rsid w:val="008B745C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paragraph" w:styleId="afa">
    <w:name w:val="footnote text"/>
    <w:basedOn w:val="a"/>
    <w:link w:val="afb"/>
    <w:uiPriority w:val="99"/>
    <w:semiHidden/>
    <w:unhideWhenUsed/>
    <w:rsid w:val="008B745C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B745C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8B745C"/>
    <w:rPr>
      <w:rFonts w:cs="Times New Roman"/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8B745C"/>
    <w:rPr>
      <w:rFonts w:ascii="Sylfaen" w:eastAsia="Times New Roman" w:hAnsi="Sylfaen" w:cs="Calibri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8B745C"/>
    <w:pPr>
      <w:widowControl w:val="0"/>
    </w:pPr>
    <w:rPr>
      <w:rFonts w:ascii="Sylfaen" w:hAnsi="Sylfaen" w:cs="Calibri"/>
      <w:sz w:val="20"/>
    </w:rPr>
  </w:style>
  <w:style w:type="paragraph" w:styleId="12">
    <w:name w:val="toc 1"/>
    <w:basedOn w:val="a"/>
    <w:next w:val="a"/>
    <w:uiPriority w:val="39"/>
    <w:unhideWhenUsed/>
    <w:rsid w:val="008B745C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8B745C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uiPriority w:val="39"/>
    <w:unhideWhenUsed/>
    <w:rsid w:val="008B745C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uiPriority w:val="39"/>
    <w:unhideWhenUsed/>
    <w:rsid w:val="008B745C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uiPriority w:val="39"/>
    <w:unhideWhenUsed/>
    <w:rsid w:val="008B745C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8B745C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8B745C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8B745C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8B745C"/>
    <w:pPr>
      <w:widowControl w:val="0"/>
      <w:spacing w:after="57"/>
      <w:ind w:left="2268"/>
    </w:pPr>
    <w:rPr>
      <w:rFonts w:ascii="Sylfaen" w:hAnsi="Sylfaen" w:cs="Calibri"/>
    </w:rPr>
  </w:style>
  <w:style w:type="paragraph" w:styleId="aff">
    <w:name w:val="TOC Heading"/>
    <w:basedOn w:val="1"/>
    <w:uiPriority w:val="39"/>
    <w:unhideWhenUsed/>
    <w:rsid w:val="008B745C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0">
    <w:name w:val="table of figures"/>
    <w:basedOn w:val="a"/>
    <w:next w:val="a"/>
    <w:uiPriority w:val="99"/>
    <w:unhideWhenUsed/>
    <w:rsid w:val="008B745C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8B745C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8B745C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8B745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B745C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8B745C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8B745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B745C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8B745C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8B745C"/>
    <w:pPr>
      <w:spacing w:before="100" w:beforeAutospacing="1" w:after="100" w:afterAutospacing="1"/>
    </w:pPr>
  </w:style>
  <w:style w:type="character" w:customStyle="1" w:styleId="aff1">
    <w:name w:val="Текст примечания Знак"/>
    <w:basedOn w:val="a0"/>
    <w:link w:val="aff2"/>
    <w:uiPriority w:val="99"/>
    <w:semiHidden/>
    <w:rsid w:val="008B745C"/>
    <w:rPr>
      <w:rFonts w:ascii="Sylfaen" w:eastAsia="Times New Roman" w:hAnsi="Sylfaen" w:cs="Calibri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rsid w:val="008B745C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8B745C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8B745C"/>
    <w:rPr>
      <w:b/>
      <w:bCs/>
    </w:rPr>
  </w:style>
  <w:style w:type="character" w:customStyle="1" w:styleId="Heading5Char">
    <w:name w:val="Heading 5 Char"/>
    <w:basedOn w:val="a0"/>
    <w:uiPriority w:val="9"/>
    <w:qFormat/>
    <w:rsid w:val="005163FC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2.wmf"/><Relationship Id="rId11" Type="http://schemas.openxmlformats.org/officeDocument/2006/relationships/image" Target="media/image6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79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90" Type="http://schemas.openxmlformats.org/officeDocument/2006/relationships/image" Target="media/image82.wmf"/><Relationship Id="rId95" Type="http://schemas.openxmlformats.org/officeDocument/2006/relationships/image" Target="media/image86.wmf"/><Relationship Id="rId19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14" Type="http://schemas.openxmlformats.org/officeDocument/2006/relationships/image" Target="media/image9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87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5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8.wmf"/><Relationship Id="rId94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8.wmf"/><Relationship Id="rId18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39" Type="http://schemas.openxmlformats.org/officeDocument/2006/relationships/image" Target="media/image3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13049</Words>
  <Characters>74382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Антоненко</cp:lastModifiedBy>
  <cp:revision>6</cp:revision>
  <cp:lastPrinted>2024-11-28T06:28:00Z</cp:lastPrinted>
  <dcterms:created xsi:type="dcterms:W3CDTF">2025-01-31T08:53:00Z</dcterms:created>
  <dcterms:modified xsi:type="dcterms:W3CDTF">2025-02-25T12:36:00Z</dcterms:modified>
</cp:coreProperties>
</file>