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8A" w:rsidRPr="0053328A" w:rsidRDefault="0053328A" w:rsidP="0053328A">
      <w:pPr>
        <w:jc w:val="center"/>
        <w:rPr>
          <w:rFonts w:cs="Arial Black"/>
          <w:sz w:val="34"/>
          <w:szCs w:val="28"/>
        </w:rPr>
      </w:pPr>
      <w:r w:rsidRPr="0053328A">
        <w:rPr>
          <w:rFonts w:cs="Arial Black"/>
          <w:sz w:val="34"/>
          <w:szCs w:val="28"/>
        </w:rPr>
        <w:t xml:space="preserve">Р О С </w:t>
      </w:r>
      <w:proofErr w:type="spellStart"/>
      <w:proofErr w:type="gramStart"/>
      <w:r w:rsidRPr="0053328A">
        <w:rPr>
          <w:rFonts w:cs="Arial Black"/>
          <w:sz w:val="34"/>
          <w:szCs w:val="28"/>
        </w:rPr>
        <w:t>С</w:t>
      </w:r>
      <w:proofErr w:type="spellEnd"/>
      <w:proofErr w:type="gramEnd"/>
      <w:r w:rsidRPr="0053328A">
        <w:rPr>
          <w:rFonts w:cs="Arial Black"/>
          <w:sz w:val="34"/>
          <w:szCs w:val="28"/>
        </w:rPr>
        <w:t xml:space="preserve"> И Й С К  А Я    Ф Е Д Е Р А Ц И Я</w:t>
      </w:r>
    </w:p>
    <w:p w:rsidR="0053328A" w:rsidRPr="0053328A" w:rsidRDefault="0053328A" w:rsidP="0053328A">
      <w:pPr>
        <w:jc w:val="center"/>
        <w:rPr>
          <w:rFonts w:cs="Arial Black"/>
          <w:sz w:val="34"/>
          <w:szCs w:val="28"/>
        </w:rPr>
      </w:pPr>
      <w:r w:rsidRPr="0053328A">
        <w:rPr>
          <w:rFonts w:cs="Arial Black"/>
          <w:sz w:val="34"/>
          <w:szCs w:val="28"/>
        </w:rPr>
        <w:t xml:space="preserve">Б Е Л Г О </w:t>
      </w:r>
      <w:proofErr w:type="gramStart"/>
      <w:r w:rsidRPr="0053328A">
        <w:rPr>
          <w:rFonts w:cs="Arial Black"/>
          <w:sz w:val="34"/>
          <w:szCs w:val="28"/>
        </w:rPr>
        <w:t>Р</w:t>
      </w:r>
      <w:proofErr w:type="gramEnd"/>
      <w:r w:rsidRPr="0053328A">
        <w:rPr>
          <w:rFonts w:cs="Arial Black"/>
          <w:sz w:val="34"/>
          <w:szCs w:val="28"/>
        </w:rPr>
        <w:t xml:space="preserve"> О Д С К А Я    О Б Л А С  Т Ь </w:t>
      </w:r>
    </w:p>
    <w:p w:rsidR="0053328A" w:rsidRPr="0053328A" w:rsidRDefault="0053328A" w:rsidP="0053328A">
      <w:pPr>
        <w:jc w:val="center"/>
        <w:rPr>
          <w:rFonts w:cs="Arial Black"/>
          <w:sz w:val="34"/>
          <w:szCs w:val="28"/>
        </w:rPr>
      </w:pPr>
      <w:r w:rsidRPr="0053328A">
        <w:rPr>
          <w:rFonts w:cs="Arial Black"/>
          <w:sz w:val="34"/>
          <w:szCs w:val="28"/>
        </w:rPr>
        <w:t xml:space="preserve">МУНИЦИПАЛЬНЫЙ РАЙОН «КОРОЧАНСКИЙ РАЙОН»  </w:t>
      </w:r>
    </w:p>
    <w:p w:rsidR="0053328A" w:rsidRPr="0053328A" w:rsidRDefault="0053328A" w:rsidP="0053328A">
      <w:pPr>
        <w:jc w:val="center"/>
        <w:rPr>
          <w:rFonts w:eastAsia="Batang" w:cs="Batang"/>
          <w:bCs/>
          <w:sz w:val="28"/>
          <w:szCs w:val="28"/>
        </w:rPr>
      </w:pPr>
    </w:p>
    <w:p w:rsidR="0053328A" w:rsidRPr="0053328A" w:rsidRDefault="0053328A" w:rsidP="0053328A">
      <w:pPr>
        <w:jc w:val="center"/>
        <w:rPr>
          <w:rFonts w:eastAsia="Batang" w:cs="Batang"/>
          <w:bCs/>
          <w:sz w:val="28"/>
          <w:szCs w:val="28"/>
        </w:rPr>
      </w:pPr>
      <w:r w:rsidRPr="0053328A">
        <w:rPr>
          <w:rFonts w:eastAsia="Batang" w:cs="Batang"/>
          <w:bCs/>
          <w:sz w:val="28"/>
          <w:szCs w:val="28"/>
        </w:rPr>
        <w:t>ЗЕМСКОЕ СОБРАНИЕ</w:t>
      </w:r>
    </w:p>
    <w:p w:rsidR="0053328A" w:rsidRPr="0053328A" w:rsidRDefault="0053328A" w:rsidP="0053328A">
      <w:pPr>
        <w:jc w:val="center"/>
        <w:rPr>
          <w:rFonts w:eastAsia="Batang" w:cs="Batang"/>
          <w:bCs/>
          <w:sz w:val="28"/>
          <w:szCs w:val="28"/>
        </w:rPr>
      </w:pPr>
      <w:r w:rsidRPr="0053328A">
        <w:rPr>
          <w:rFonts w:eastAsia="Batang" w:cs="Batang"/>
          <w:bCs/>
          <w:sz w:val="28"/>
          <w:szCs w:val="28"/>
        </w:rPr>
        <w:t xml:space="preserve"> ПЛОСКОВСКОГО СЕЛЬСКОГО ПОСЕЛЕНИЯ </w:t>
      </w:r>
    </w:p>
    <w:p w:rsidR="0053328A" w:rsidRPr="0053328A" w:rsidRDefault="0053328A" w:rsidP="0053328A">
      <w:pPr>
        <w:jc w:val="center"/>
        <w:rPr>
          <w:b/>
          <w:sz w:val="28"/>
          <w:szCs w:val="28"/>
        </w:rPr>
      </w:pPr>
    </w:p>
    <w:p w:rsidR="0053328A" w:rsidRPr="0053328A" w:rsidRDefault="0053328A" w:rsidP="0053328A">
      <w:pPr>
        <w:jc w:val="center"/>
        <w:rPr>
          <w:b/>
          <w:sz w:val="28"/>
          <w:szCs w:val="28"/>
        </w:rPr>
      </w:pPr>
      <w:proofErr w:type="gramStart"/>
      <w:r w:rsidRPr="0053328A">
        <w:rPr>
          <w:b/>
          <w:sz w:val="28"/>
          <w:szCs w:val="28"/>
        </w:rPr>
        <w:t>Р</w:t>
      </w:r>
      <w:proofErr w:type="gramEnd"/>
      <w:r w:rsidRPr="0053328A">
        <w:rPr>
          <w:b/>
          <w:sz w:val="28"/>
          <w:szCs w:val="28"/>
        </w:rPr>
        <w:t xml:space="preserve"> Е Ш Е Н И Е </w:t>
      </w:r>
    </w:p>
    <w:p w:rsidR="0053328A" w:rsidRPr="0053328A" w:rsidRDefault="0053328A" w:rsidP="0053328A">
      <w:pPr>
        <w:jc w:val="center"/>
        <w:rPr>
          <w:rFonts w:eastAsiaTheme="minorEastAsia"/>
          <w:sz w:val="22"/>
          <w:szCs w:val="22"/>
        </w:rPr>
      </w:pPr>
    </w:p>
    <w:p w:rsidR="0053328A" w:rsidRPr="0053328A" w:rsidRDefault="00477803" w:rsidP="0053328A">
      <w:pPr>
        <w:rPr>
          <w:rFonts w:eastAsiaTheme="minorEastAsia"/>
          <w:b/>
          <w:color w:val="000000"/>
          <w:spacing w:val="15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19 июня 2025 года</w:t>
      </w:r>
      <w:r>
        <w:rPr>
          <w:rFonts w:eastAsiaTheme="minorEastAsia"/>
          <w:b/>
          <w:bCs/>
          <w:sz w:val="28"/>
          <w:szCs w:val="28"/>
        </w:rPr>
        <w:tab/>
      </w:r>
      <w:r>
        <w:rPr>
          <w:rFonts w:eastAsiaTheme="minorEastAsia"/>
          <w:b/>
          <w:bCs/>
          <w:sz w:val="28"/>
          <w:szCs w:val="28"/>
        </w:rPr>
        <w:tab/>
      </w:r>
      <w:r>
        <w:rPr>
          <w:rFonts w:eastAsiaTheme="minorEastAsia"/>
          <w:b/>
          <w:bCs/>
          <w:sz w:val="28"/>
          <w:szCs w:val="28"/>
        </w:rPr>
        <w:tab/>
      </w:r>
      <w:r>
        <w:rPr>
          <w:rFonts w:eastAsiaTheme="minorEastAsia"/>
          <w:b/>
          <w:bCs/>
          <w:sz w:val="28"/>
          <w:szCs w:val="28"/>
        </w:rPr>
        <w:tab/>
      </w:r>
      <w:r>
        <w:rPr>
          <w:rFonts w:eastAsiaTheme="minorEastAsia"/>
          <w:b/>
          <w:bCs/>
          <w:sz w:val="28"/>
          <w:szCs w:val="28"/>
        </w:rPr>
        <w:tab/>
      </w:r>
      <w:r>
        <w:rPr>
          <w:rFonts w:eastAsiaTheme="minorEastAsia"/>
          <w:b/>
          <w:bCs/>
          <w:sz w:val="28"/>
          <w:szCs w:val="28"/>
        </w:rPr>
        <w:tab/>
      </w:r>
      <w:r>
        <w:rPr>
          <w:rFonts w:eastAsiaTheme="minorEastAsia"/>
          <w:b/>
          <w:bCs/>
          <w:sz w:val="28"/>
          <w:szCs w:val="28"/>
        </w:rPr>
        <w:tab/>
      </w:r>
      <w:r>
        <w:rPr>
          <w:rFonts w:eastAsiaTheme="minorEastAsia"/>
          <w:b/>
          <w:bCs/>
          <w:sz w:val="28"/>
          <w:szCs w:val="28"/>
        </w:rPr>
        <w:tab/>
      </w:r>
      <w:r>
        <w:rPr>
          <w:rFonts w:eastAsiaTheme="minorEastAsia"/>
          <w:b/>
          <w:bCs/>
          <w:sz w:val="28"/>
          <w:szCs w:val="28"/>
        </w:rPr>
        <w:tab/>
        <w:t>№ 86</w:t>
      </w:r>
    </w:p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477803">
      <w:pPr>
        <w:pStyle w:val="a8"/>
        <w:tabs>
          <w:tab w:val="left" w:pos="4962"/>
          <w:tab w:val="left" w:pos="5103"/>
        </w:tabs>
        <w:ind w:right="3968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53328A">
        <w:rPr>
          <w:b/>
          <w:sz w:val="28"/>
          <w:szCs w:val="28"/>
        </w:rPr>
        <w:t xml:space="preserve">Плосковского </w:t>
      </w:r>
      <w:r>
        <w:rPr>
          <w:b/>
          <w:sz w:val="28"/>
          <w:szCs w:val="28"/>
        </w:rPr>
        <w:t xml:space="preserve">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 xml:space="preserve">района «Корочанский район» Белгородской области от </w:t>
      </w:r>
      <w:r w:rsidR="0053328A">
        <w:rPr>
          <w:b/>
          <w:sz w:val="28"/>
          <w:szCs w:val="28"/>
        </w:rPr>
        <w:t xml:space="preserve">17 ноября 2022 года № 187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512689" w:rsidRDefault="00512689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BA2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РФ, Уставом </w:t>
      </w:r>
      <w:r w:rsidR="0053328A">
        <w:rPr>
          <w:sz w:val="28"/>
          <w:szCs w:val="28"/>
        </w:rPr>
        <w:t xml:space="preserve">Плосковского </w:t>
      </w:r>
      <w:r>
        <w:rPr>
          <w:sz w:val="28"/>
          <w:szCs w:val="28"/>
        </w:rPr>
        <w:t>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53328A">
        <w:rPr>
          <w:sz w:val="28"/>
          <w:szCs w:val="28"/>
        </w:rPr>
        <w:t xml:space="preserve">Плосковского </w:t>
      </w:r>
      <w:r>
        <w:rPr>
          <w:sz w:val="28"/>
          <w:szCs w:val="28"/>
        </w:rPr>
        <w:t xml:space="preserve">сельского поселения </w:t>
      </w:r>
      <w:proofErr w:type="gramStart"/>
      <w:r w:rsidRPr="003B1CA6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BA2F38" w:rsidRDefault="00BA2F38" w:rsidP="004778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 w:rsidR="0053328A">
        <w:rPr>
          <w:sz w:val="28"/>
          <w:szCs w:val="28"/>
        </w:rPr>
        <w:t xml:space="preserve">Плосковского </w:t>
      </w:r>
      <w:r>
        <w:rPr>
          <w:sz w:val="28"/>
          <w:szCs w:val="28"/>
        </w:rPr>
        <w:t>сельского поселения муниципального района «Корочанский район» Белгородской области</w:t>
      </w:r>
      <w:r>
        <w:rPr>
          <w:sz w:val="20"/>
          <w:szCs w:val="20"/>
        </w:rPr>
        <w:t xml:space="preserve">  </w:t>
      </w:r>
      <w:r w:rsidRPr="003C2395">
        <w:rPr>
          <w:sz w:val="28"/>
          <w:szCs w:val="28"/>
        </w:rPr>
        <w:t xml:space="preserve">от </w:t>
      </w:r>
      <w:r w:rsidR="0053328A">
        <w:rPr>
          <w:sz w:val="28"/>
          <w:szCs w:val="28"/>
        </w:rPr>
        <w:t xml:space="preserve">17 ноября 2022 года № 187 </w:t>
      </w:r>
      <w:r>
        <w:rPr>
          <w:sz w:val="28"/>
          <w:szCs w:val="28"/>
        </w:rPr>
        <w:t xml:space="preserve"> «Об установлении земельного налога»</w:t>
      </w:r>
      <w:r w:rsidR="0047780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3328A" w:rsidRDefault="00477803" w:rsidP="0053328A">
      <w:pPr>
        <w:pStyle w:val="ac"/>
        <w:numPr>
          <w:ilvl w:val="1"/>
          <w:numId w:val="1"/>
        </w:numPr>
        <w:spacing w:line="264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06103B" w:rsidRPr="0006103B">
        <w:rPr>
          <w:iCs/>
          <w:sz w:val="28"/>
          <w:szCs w:val="28"/>
        </w:rPr>
        <w:t xml:space="preserve">абзац </w:t>
      </w:r>
      <w:r w:rsidR="00163B6D">
        <w:rPr>
          <w:iCs/>
          <w:sz w:val="28"/>
          <w:szCs w:val="28"/>
        </w:rPr>
        <w:t>пятый</w:t>
      </w:r>
      <w:r w:rsidR="0006103B" w:rsidRPr="0006103B">
        <w:rPr>
          <w:iCs/>
          <w:sz w:val="28"/>
          <w:szCs w:val="28"/>
        </w:rPr>
        <w:t xml:space="preserve"> пункта 5 перед словами «</w:t>
      </w:r>
      <w:r w:rsidR="0053328A">
        <w:rPr>
          <w:iCs/>
          <w:sz w:val="28"/>
          <w:szCs w:val="28"/>
        </w:rPr>
        <w:t xml:space="preserve">Предоставить </w:t>
      </w:r>
      <w:proofErr w:type="gramStart"/>
      <w:r w:rsidR="0053328A">
        <w:rPr>
          <w:iCs/>
          <w:sz w:val="28"/>
          <w:szCs w:val="28"/>
        </w:rPr>
        <w:t>налоговую</w:t>
      </w:r>
      <w:proofErr w:type="gramEnd"/>
    </w:p>
    <w:p w:rsidR="0006103B" w:rsidRPr="0053328A" w:rsidRDefault="0006103B" w:rsidP="0053328A">
      <w:pPr>
        <w:spacing w:line="264" w:lineRule="auto"/>
        <w:jc w:val="both"/>
        <w:rPr>
          <w:iCs/>
          <w:sz w:val="28"/>
          <w:szCs w:val="28"/>
        </w:rPr>
      </w:pPr>
      <w:r w:rsidRPr="0053328A">
        <w:rPr>
          <w:iCs/>
          <w:sz w:val="28"/>
          <w:szCs w:val="28"/>
        </w:rPr>
        <w:t>льготу</w:t>
      </w:r>
      <w:r w:rsidR="004A1B63" w:rsidRPr="0053328A">
        <w:rPr>
          <w:iCs/>
          <w:sz w:val="28"/>
          <w:szCs w:val="28"/>
        </w:rPr>
        <w:t>»</w:t>
      </w:r>
      <w:r w:rsidRPr="0053328A">
        <w:rPr>
          <w:iCs/>
          <w:sz w:val="28"/>
          <w:szCs w:val="28"/>
        </w:rPr>
        <w:t xml:space="preserve"> дополнить цифрами </w:t>
      </w:r>
      <w:r w:rsidR="00E47CAB" w:rsidRPr="0053328A">
        <w:rPr>
          <w:iCs/>
          <w:sz w:val="28"/>
          <w:szCs w:val="28"/>
        </w:rPr>
        <w:t>5</w:t>
      </w:r>
      <w:r w:rsidRPr="0053328A">
        <w:rPr>
          <w:iCs/>
          <w:sz w:val="28"/>
          <w:szCs w:val="28"/>
        </w:rPr>
        <w:t>.1.</w:t>
      </w:r>
      <w:r w:rsidR="004A1B63" w:rsidRPr="0053328A">
        <w:rPr>
          <w:iCs/>
          <w:sz w:val="28"/>
          <w:szCs w:val="28"/>
        </w:rPr>
        <w:t>»</w:t>
      </w:r>
    </w:p>
    <w:p w:rsidR="00AC77CE" w:rsidRPr="00E47CAB" w:rsidRDefault="00E47CAB" w:rsidP="00E47CAB">
      <w:pPr>
        <w:spacing w:line="264" w:lineRule="auto"/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06103B" w:rsidRPr="00E47CAB">
        <w:rPr>
          <w:iCs/>
          <w:sz w:val="28"/>
          <w:szCs w:val="28"/>
        </w:rPr>
        <w:t xml:space="preserve"> </w:t>
      </w:r>
      <w:r w:rsidR="006F7C50" w:rsidRPr="00E47CAB">
        <w:rPr>
          <w:iCs/>
          <w:sz w:val="28"/>
          <w:szCs w:val="28"/>
        </w:rPr>
        <w:t>п</w:t>
      </w:r>
      <w:r w:rsidR="00BA2F38" w:rsidRPr="00E47CAB">
        <w:rPr>
          <w:iCs/>
          <w:sz w:val="28"/>
          <w:szCs w:val="28"/>
        </w:rPr>
        <w:t>ункт</w:t>
      </w:r>
      <w:r w:rsidR="006F7C50" w:rsidRPr="00E47CAB">
        <w:rPr>
          <w:iCs/>
          <w:sz w:val="28"/>
          <w:szCs w:val="28"/>
        </w:rPr>
        <w:t xml:space="preserve"> </w:t>
      </w:r>
      <w:r w:rsidR="00531668" w:rsidRPr="00E47CAB">
        <w:rPr>
          <w:iCs/>
          <w:sz w:val="28"/>
          <w:szCs w:val="28"/>
        </w:rPr>
        <w:t>5</w:t>
      </w:r>
      <w:r w:rsidR="006F7C50" w:rsidRPr="00E47CAB">
        <w:rPr>
          <w:iCs/>
          <w:sz w:val="28"/>
          <w:szCs w:val="28"/>
        </w:rPr>
        <w:t xml:space="preserve"> решения </w:t>
      </w:r>
      <w:r w:rsidR="00A45210" w:rsidRPr="00E47CAB">
        <w:rPr>
          <w:iCs/>
          <w:sz w:val="28"/>
          <w:szCs w:val="28"/>
        </w:rPr>
        <w:t xml:space="preserve">дополнить подпунктом 5.2. </w:t>
      </w:r>
      <w:r w:rsidR="006F7C50" w:rsidRPr="00E47CAB">
        <w:rPr>
          <w:iCs/>
          <w:sz w:val="28"/>
          <w:szCs w:val="28"/>
        </w:rPr>
        <w:t>следующ</w:t>
      </w:r>
      <w:r w:rsidR="00A45210" w:rsidRPr="00E47CAB">
        <w:rPr>
          <w:iCs/>
          <w:sz w:val="28"/>
          <w:szCs w:val="28"/>
        </w:rPr>
        <w:t>его</w:t>
      </w:r>
      <w:r w:rsidR="006F7C50" w:rsidRPr="00E47CAB">
        <w:rPr>
          <w:iCs/>
          <w:sz w:val="28"/>
          <w:szCs w:val="28"/>
        </w:rPr>
        <w:t xml:space="preserve"> </w:t>
      </w:r>
      <w:r w:rsidR="00A45210" w:rsidRPr="00E47CAB">
        <w:rPr>
          <w:iCs/>
          <w:sz w:val="28"/>
          <w:szCs w:val="28"/>
        </w:rPr>
        <w:t>содержания</w:t>
      </w:r>
      <w:r w:rsidR="006F7C50" w:rsidRPr="00E47CAB">
        <w:rPr>
          <w:iCs/>
          <w:sz w:val="28"/>
          <w:szCs w:val="28"/>
        </w:rPr>
        <w:t>:</w:t>
      </w:r>
    </w:p>
    <w:p w:rsidR="00BA2F38" w:rsidRDefault="00531668" w:rsidP="005332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ED0C3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F7C50">
        <w:rPr>
          <w:sz w:val="28"/>
          <w:szCs w:val="28"/>
        </w:rPr>
        <w:t xml:space="preserve"> </w:t>
      </w:r>
      <w:r w:rsidR="00BA2F38">
        <w:rPr>
          <w:sz w:val="28"/>
          <w:szCs w:val="28"/>
        </w:rPr>
        <w:t>Предоставить налоговую льготу в виде освобождения от уплаты земельного налога за налоговый период 20</w:t>
      </w:r>
      <w:r w:rsidR="00AC77CE">
        <w:rPr>
          <w:sz w:val="28"/>
          <w:szCs w:val="28"/>
        </w:rPr>
        <w:t>25</w:t>
      </w:r>
      <w:r w:rsidR="00BA2F38">
        <w:rPr>
          <w:sz w:val="28"/>
          <w:szCs w:val="28"/>
        </w:rPr>
        <w:t xml:space="preserve"> года</w:t>
      </w:r>
      <w:r w:rsidR="00AC77CE">
        <w:rPr>
          <w:sz w:val="28"/>
          <w:szCs w:val="28"/>
        </w:rPr>
        <w:t xml:space="preserve"> и последующие годы до окончания специальной военной операции: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</w:t>
      </w:r>
      <w:r w:rsidR="00AC77CE">
        <w:rPr>
          <w:sz w:val="28"/>
          <w:szCs w:val="28"/>
        </w:rPr>
        <w:t xml:space="preserve">, атак беспилотных летательных аппаратов (далее - БПЛА) и иных террористических актов </w:t>
      </w:r>
      <w:r>
        <w:rPr>
          <w:sz w:val="28"/>
          <w:szCs w:val="28"/>
        </w:rPr>
        <w:t>со стороны вооруженных формирований Украины</w:t>
      </w:r>
      <w:r w:rsidR="00AC77CE">
        <w:rPr>
          <w:sz w:val="28"/>
          <w:szCs w:val="28"/>
        </w:rPr>
        <w:t>,</w:t>
      </w:r>
      <w:r>
        <w:rPr>
          <w:sz w:val="28"/>
          <w:szCs w:val="28"/>
        </w:rPr>
        <w:t xml:space="preserve">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</w:t>
      </w:r>
      <w:r w:rsidR="00E402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77CE">
        <w:rPr>
          <w:sz w:val="28"/>
          <w:szCs w:val="28"/>
        </w:rPr>
        <w:t xml:space="preserve">атак БПЛА и иных террористических актов со стороны вооруженных формирований Украины, на </w:t>
      </w:r>
      <w:r w:rsidR="00AC77CE">
        <w:rPr>
          <w:sz w:val="28"/>
          <w:szCs w:val="28"/>
        </w:rPr>
        <w:lastRenderedPageBreak/>
        <w:t xml:space="preserve">период с даты </w:t>
      </w:r>
      <w:r w:rsidR="00E40279">
        <w:rPr>
          <w:sz w:val="28"/>
          <w:szCs w:val="28"/>
        </w:rPr>
        <w:t xml:space="preserve">прекращения использования </w:t>
      </w:r>
      <w:r w:rsidR="00AC77CE">
        <w:rPr>
          <w:sz w:val="28"/>
          <w:szCs w:val="28"/>
        </w:rPr>
        <w:t xml:space="preserve">до даты </w:t>
      </w:r>
      <w:r w:rsidR="000C3CED">
        <w:rPr>
          <w:sz w:val="28"/>
          <w:szCs w:val="28"/>
        </w:rPr>
        <w:t>в</w:t>
      </w:r>
      <w:r w:rsidR="00E40279">
        <w:rPr>
          <w:sz w:val="28"/>
          <w:szCs w:val="28"/>
        </w:rPr>
        <w:t>озобновления использования объекта налогоплательщиком</w:t>
      </w:r>
      <w:r>
        <w:rPr>
          <w:sz w:val="28"/>
          <w:szCs w:val="28"/>
        </w:rPr>
        <w:t>;</w:t>
      </w:r>
    </w:p>
    <w:p w:rsidR="00E40279" w:rsidRDefault="00E40279" w:rsidP="00E402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расположением на территории, находящейся в зоне систематических обстрелов, атак БПЛА, </w:t>
      </w:r>
      <w:r w:rsidR="006F7C50">
        <w:rPr>
          <w:sz w:val="28"/>
          <w:szCs w:val="28"/>
        </w:rPr>
        <w:t xml:space="preserve">и иных террористических актов со стороны вооруженных формирований Украины </w:t>
      </w:r>
      <w:r>
        <w:rPr>
          <w:sz w:val="28"/>
          <w:szCs w:val="28"/>
        </w:rPr>
        <w:t xml:space="preserve">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E34BCA" w:rsidRDefault="00E34BCA" w:rsidP="00E402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</w:pPr>
      <w:r>
        <w:rPr>
          <w:sz w:val="28"/>
          <w:szCs w:val="28"/>
        </w:rPr>
        <w:t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</w:t>
      </w:r>
      <w:r w:rsidR="005C6D8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которых</w:t>
      </w:r>
      <w:r w:rsidR="005C6D87">
        <w:rPr>
          <w:sz w:val="28"/>
          <w:szCs w:val="28"/>
        </w:rPr>
        <w:t xml:space="preserve"> применяется налоговая льгота, п</w:t>
      </w:r>
      <w:r w:rsidR="002C1E9A">
        <w:rPr>
          <w:sz w:val="28"/>
          <w:szCs w:val="28"/>
        </w:rPr>
        <w:t xml:space="preserve">редусмотренная настоящим </w:t>
      </w:r>
      <w:r w:rsidR="004206DE">
        <w:rPr>
          <w:sz w:val="28"/>
          <w:szCs w:val="28"/>
        </w:rPr>
        <w:t>под</w:t>
      </w:r>
      <w:r w:rsidR="002C1E9A">
        <w:rPr>
          <w:sz w:val="28"/>
          <w:szCs w:val="28"/>
        </w:rPr>
        <w:t xml:space="preserve">пунктом, </w:t>
      </w:r>
      <w:r>
        <w:rPr>
          <w:sz w:val="28"/>
          <w:szCs w:val="28"/>
        </w:rPr>
        <w:t xml:space="preserve">утверждаются главой </w:t>
      </w:r>
      <w:r w:rsidR="0053328A">
        <w:rPr>
          <w:sz w:val="28"/>
          <w:szCs w:val="28"/>
        </w:rPr>
        <w:t xml:space="preserve">Плосковского </w:t>
      </w:r>
      <w:r>
        <w:rPr>
          <w:sz w:val="28"/>
          <w:szCs w:val="28"/>
        </w:rPr>
        <w:t>сельского поселения и направляется в адрес Управления Федеральной налоговой службы по Белгородской области не позднее 1 февраля 202</w:t>
      </w:r>
      <w:r w:rsidR="00E20163">
        <w:rPr>
          <w:sz w:val="28"/>
          <w:szCs w:val="28"/>
        </w:rPr>
        <w:t>6</w:t>
      </w:r>
      <w:r>
        <w:rPr>
          <w:sz w:val="28"/>
          <w:szCs w:val="28"/>
        </w:rPr>
        <w:t xml:space="preserve"> года.»</w:t>
      </w:r>
    </w:p>
    <w:p w:rsidR="0053328A" w:rsidRPr="0053328A" w:rsidRDefault="0053328A" w:rsidP="0053328A">
      <w:pPr>
        <w:spacing w:line="264" w:lineRule="auto"/>
        <w:ind w:firstLine="708"/>
        <w:jc w:val="both"/>
        <w:rPr>
          <w:rFonts w:eastAsiaTheme="minorEastAsia"/>
          <w:sz w:val="28"/>
          <w:szCs w:val="28"/>
        </w:rPr>
      </w:pPr>
      <w:r w:rsidRPr="0053328A">
        <w:rPr>
          <w:rFonts w:eastAsiaTheme="minorEastAsia"/>
          <w:sz w:val="28"/>
          <w:szCs w:val="28"/>
        </w:rPr>
        <w:t>2.</w:t>
      </w:r>
      <w:r w:rsidR="00477803">
        <w:rPr>
          <w:rFonts w:eastAsiaTheme="minorEastAsia"/>
          <w:sz w:val="28"/>
          <w:szCs w:val="28"/>
        </w:rPr>
        <w:t xml:space="preserve"> </w:t>
      </w:r>
      <w:r w:rsidRPr="0053328A">
        <w:rPr>
          <w:rFonts w:eastAsiaTheme="minorEastAsia"/>
          <w:sz w:val="28"/>
          <w:szCs w:val="28"/>
        </w:rPr>
        <w:t xml:space="preserve">Опубликовать настоящее решение в газете «Ясный ключ» и разместить на официальном сайте органов местного самоуправления Плосковского сельского поселения муниципального района «Корочанский район» </w:t>
      </w:r>
      <w:bookmarkStart w:id="0" w:name="_GoBack"/>
      <w:r w:rsidRPr="00477803">
        <w:rPr>
          <w:rFonts w:eastAsiaTheme="minorEastAsia"/>
          <w:sz w:val="28"/>
          <w:szCs w:val="28"/>
        </w:rPr>
        <w:t>(</w:t>
      </w:r>
      <w:hyperlink r:id="rId9" w:history="1">
        <w:r w:rsidRPr="00477803">
          <w:rPr>
            <w:sz w:val="28"/>
            <w:szCs w:val="28"/>
          </w:rPr>
          <w:t>https://ploskovskoe-r31.gosweb.gosuslugi.ru/</w:t>
        </w:r>
      </w:hyperlink>
      <w:r w:rsidRPr="00477803">
        <w:rPr>
          <w:rFonts w:eastAsiaTheme="minorEastAsia"/>
          <w:sz w:val="28"/>
          <w:szCs w:val="28"/>
        </w:rPr>
        <w:t>).</w:t>
      </w:r>
      <w:bookmarkEnd w:id="0"/>
    </w:p>
    <w:p w:rsidR="0053328A" w:rsidRPr="0053328A" w:rsidRDefault="0053328A" w:rsidP="0053328A">
      <w:pPr>
        <w:spacing w:line="264" w:lineRule="auto"/>
        <w:ind w:firstLine="70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53328A">
        <w:rPr>
          <w:rFonts w:eastAsiaTheme="minorEastAsia"/>
          <w:sz w:val="28"/>
          <w:szCs w:val="28"/>
        </w:rPr>
        <w:t>3.</w:t>
      </w:r>
      <w:r w:rsidR="00477803">
        <w:rPr>
          <w:rFonts w:eastAsiaTheme="minorEastAsia"/>
          <w:sz w:val="28"/>
          <w:szCs w:val="28"/>
        </w:rPr>
        <w:t xml:space="preserve"> </w:t>
      </w:r>
      <w:r w:rsidRPr="0053328A">
        <w:rPr>
          <w:rFonts w:eastAsiaTheme="minorEastAsia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01.01.2025года.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8A" w:rsidRPr="0053328A" w:rsidTr="001D78E9">
        <w:tc>
          <w:tcPr>
            <w:tcW w:w="3190" w:type="dxa"/>
          </w:tcPr>
          <w:p w:rsidR="0053328A" w:rsidRPr="0053328A" w:rsidRDefault="0053328A" w:rsidP="0053328A">
            <w:pPr>
              <w:spacing w:after="120"/>
              <w:rPr>
                <w:rFonts w:eastAsiaTheme="minorHAnsi"/>
                <w:szCs w:val="28"/>
                <w:lang w:val="x-none" w:eastAsia="x-none"/>
              </w:rPr>
            </w:pPr>
          </w:p>
        </w:tc>
        <w:tc>
          <w:tcPr>
            <w:tcW w:w="3190" w:type="dxa"/>
          </w:tcPr>
          <w:p w:rsidR="0053328A" w:rsidRPr="0053328A" w:rsidRDefault="0053328A" w:rsidP="0053328A">
            <w:pPr>
              <w:spacing w:after="120"/>
              <w:jc w:val="center"/>
              <w:rPr>
                <w:rFonts w:eastAsiaTheme="minorHAnsi"/>
                <w:szCs w:val="28"/>
                <w:lang w:val="x-none" w:eastAsia="x-none"/>
              </w:rPr>
            </w:pPr>
          </w:p>
        </w:tc>
        <w:tc>
          <w:tcPr>
            <w:tcW w:w="3191" w:type="dxa"/>
          </w:tcPr>
          <w:p w:rsidR="0053328A" w:rsidRPr="0053328A" w:rsidRDefault="0053328A" w:rsidP="0053328A">
            <w:pPr>
              <w:spacing w:after="120"/>
              <w:rPr>
                <w:rFonts w:eastAsiaTheme="minorHAnsi"/>
                <w:b/>
                <w:sz w:val="28"/>
                <w:szCs w:val="28"/>
                <w:lang w:eastAsia="x-none"/>
              </w:rPr>
            </w:pPr>
          </w:p>
        </w:tc>
      </w:tr>
    </w:tbl>
    <w:p w:rsidR="0053328A" w:rsidRPr="0053328A" w:rsidRDefault="0053328A" w:rsidP="0053328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3328A" w:rsidRPr="0053328A" w:rsidRDefault="0053328A" w:rsidP="0053328A">
      <w:pPr>
        <w:tabs>
          <w:tab w:val="left" w:pos="1134"/>
        </w:tabs>
        <w:jc w:val="both"/>
        <w:rPr>
          <w:b/>
          <w:sz w:val="28"/>
          <w:szCs w:val="28"/>
        </w:rPr>
      </w:pPr>
      <w:r w:rsidRPr="0053328A">
        <w:rPr>
          <w:b/>
          <w:sz w:val="28"/>
          <w:szCs w:val="28"/>
        </w:rPr>
        <w:t>Глава Плосковского сельского поселения</w:t>
      </w:r>
    </w:p>
    <w:p w:rsidR="0053328A" w:rsidRPr="0053328A" w:rsidRDefault="0053328A" w:rsidP="0053328A">
      <w:pPr>
        <w:tabs>
          <w:tab w:val="left" w:pos="1134"/>
        </w:tabs>
        <w:jc w:val="both"/>
        <w:rPr>
          <w:b/>
          <w:sz w:val="28"/>
          <w:szCs w:val="28"/>
        </w:rPr>
      </w:pPr>
      <w:r w:rsidRPr="0053328A">
        <w:rPr>
          <w:b/>
          <w:sz w:val="28"/>
          <w:szCs w:val="28"/>
        </w:rPr>
        <w:t>Муниципального района «Корочанский район»</w:t>
      </w:r>
    </w:p>
    <w:p w:rsidR="0053328A" w:rsidRPr="0053328A" w:rsidRDefault="0053328A" w:rsidP="0053328A">
      <w:pPr>
        <w:tabs>
          <w:tab w:val="left" w:pos="1134"/>
        </w:tabs>
        <w:jc w:val="both"/>
        <w:rPr>
          <w:b/>
          <w:sz w:val="28"/>
          <w:szCs w:val="28"/>
        </w:rPr>
      </w:pPr>
      <w:r w:rsidRPr="0053328A">
        <w:rPr>
          <w:b/>
          <w:sz w:val="28"/>
          <w:szCs w:val="28"/>
        </w:rPr>
        <w:t xml:space="preserve">Белгородской области </w:t>
      </w:r>
      <w:r w:rsidRPr="0053328A">
        <w:rPr>
          <w:b/>
          <w:sz w:val="28"/>
          <w:szCs w:val="28"/>
        </w:rPr>
        <w:tab/>
      </w:r>
      <w:r w:rsidRPr="0053328A">
        <w:rPr>
          <w:b/>
          <w:sz w:val="28"/>
          <w:szCs w:val="28"/>
        </w:rPr>
        <w:tab/>
      </w:r>
      <w:r w:rsidRPr="0053328A">
        <w:rPr>
          <w:b/>
          <w:sz w:val="28"/>
          <w:szCs w:val="28"/>
        </w:rPr>
        <w:tab/>
      </w:r>
      <w:r w:rsidRPr="0053328A">
        <w:rPr>
          <w:b/>
          <w:sz w:val="28"/>
          <w:szCs w:val="28"/>
        </w:rPr>
        <w:tab/>
      </w:r>
      <w:r w:rsidRPr="0053328A">
        <w:rPr>
          <w:b/>
          <w:sz w:val="28"/>
          <w:szCs w:val="28"/>
        </w:rPr>
        <w:tab/>
      </w:r>
      <w:r w:rsidRPr="0053328A">
        <w:rPr>
          <w:b/>
          <w:sz w:val="28"/>
          <w:szCs w:val="28"/>
        </w:rPr>
        <w:tab/>
        <w:t>Т.Г. Атоманенко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</w:p>
    <w:sectPr w:rsidR="00BA2F38" w:rsidSect="0053328A">
      <w:headerReference w:type="defaul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67" w:rsidRDefault="00514767" w:rsidP="00BA12E1">
      <w:r>
        <w:separator/>
      </w:r>
    </w:p>
  </w:endnote>
  <w:endnote w:type="continuationSeparator" w:id="0">
    <w:p w:rsidR="00514767" w:rsidRDefault="00514767" w:rsidP="00B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67" w:rsidRDefault="00514767" w:rsidP="00BA12E1">
      <w:r>
        <w:separator/>
      </w:r>
    </w:p>
  </w:footnote>
  <w:footnote w:type="continuationSeparator" w:id="0">
    <w:p w:rsidR="00514767" w:rsidRDefault="00514767" w:rsidP="00BA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629"/>
      <w:docPartObj>
        <w:docPartGallery w:val="Page Numbers (Top of Page)"/>
        <w:docPartUnique/>
      </w:docPartObj>
    </w:sdtPr>
    <w:sdtEndPr/>
    <w:sdtContent>
      <w:p w:rsidR="00BA12E1" w:rsidRDefault="003458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8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674"/>
    <w:multiLevelType w:val="multilevel"/>
    <w:tmpl w:val="AFD64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C"/>
    <w:rsid w:val="0000711C"/>
    <w:rsid w:val="00026C91"/>
    <w:rsid w:val="00051D5C"/>
    <w:rsid w:val="0006103B"/>
    <w:rsid w:val="00084925"/>
    <w:rsid w:val="00092126"/>
    <w:rsid w:val="000973C3"/>
    <w:rsid w:val="000A2313"/>
    <w:rsid w:val="000C3CED"/>
    <w:rsid w:val="0010266B"/>
    <w:rsid w:val="00163B6D"/>
    <w:rsid w:val="00173498"/>
    <w:rsid w:val="002118D9"/>
    <w:rsid w:val="00226A3C"/>
    <w:rsid w:val="002379DC"/>
    <w:rsid w:val="00285554"/>
    <w:rsid w:val="002C1E9A"/>
    <w:rsid w:val="00326EBD"/>
    <w:rsid w:val="00345835"/>
    <w:rsid w:val="00364EEC"/>
    <w:rsid w:val="004165D5"/>
    <w:rsid w:val="004206DE"/>
    <w:rsid w:val="00450B0B"/>
    <w:rsid w:val="00477803"/>
    <w:rsid w:val="004A1B63"/>
    <w:rsid w:val="004B4116"/>
    <w:rsid w:val="00512689"/>
    <w:rsid w:val="00514767"/>
    <w:rsid w:val="00531668"/>
    <w:rsid w:val="0053328A"/>
    <w:rsid w:val="00570498"/>
    <w:rsid w:val="0059405B"/>
    <w:rsid w:val="005B36FD"/>
    <w:rsid w:val="005C6D87"/>
    <w:rsid w:val="0060269B"/>
    <w:rsid w:val="00613E78"/>
    <w:rsid w:val="006C36FF"/>
    <w:rsid w:val="006C655B"/>
    <w:rsid w:val="006F2A1C"/>
    <w:rsid w:val="006F7C50"/>
    <w:rsid w:val="00781D63"/>
    <w:rsid w:val="00786F07"/>
    <w:rsid w:val="007D2E35"/>
    <w:rsid w:val="00836E53"/>
    <w:rsid w:val="00892147"/>
    <w:rsid w:val="008E1A42"/>
    <w:rsid w:val="009075B8"/>
    <w:rsid w:val="00986AA5"/>
    <w:rsid w:val="009B103C"/>
    <w:rsid w:val="009D546C"/>
    <w:rsid w:val="009F2185"/>
    <w:rsid w:val="00A24AF8"/>
    <w:rsid w:val="00A45210"/>
    <w:rsid w:val="00A75BC0"/>
    <w:rsid w:val="00AC77CE"/>
    <w:rsid w:val="00AD3B43"/>
    <w:rsid w:val="00AE05ED"/>
    <w:rsid w:val="00B05435"/>
    <w:rsid w:val="00B11EC0"/>
    <w:rsid w:val="00B66A27"/>
    <w:rsid w:val="00BA12E1"/>
    <w:rsid w:val="00BA2F38"/>
    <w:rsid w:val="00BE4D28"/>
    <w:rsid w:val="00C14EA7"/>
    <w:rsid w:val="00C3686C"/>
    <w:rsid w:val="00C541F8"/>
    <w:rsid w:val="00C95F87"/>
    <w:rsid w:val="00CA66EA"/>
    <w:rsid w:val="00D04C66"/>
    <w:rsid w:val="00DB4D8C"/>
    <w:rsid w:val="00DD6437"/>
    <w:rsid w:val="00DE7B90"/>
    <w:rsid w:val="00DF2FE1"/>
    <w:rsid w:val="00E20163"/>
    <w:rsid w:val="00E34BCA"/>
    <w:rsid w:val="00E40279"/>
    <w:rsid w:val="00E47CAB"/>
    <w:rsid w:val="00ED0C3D"/>
    <w:rsid w:val="00F267ED"/>
    <w:rsid w:val="00FC13A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  <w:style w:type="table" w:styleId="ad">
    <w:name w:val="Table Grid"/>
    <w:basedOn w:val="a1"/>
    <w:uiPriority w:val="59"/>
    <w:rsid w:val="005332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  <w:style w:type="table" w:styleId="ad">
    <w:name w:val="Table Grid"/>
    <w:basedOn w:val="a1"/>
    <w:uiPriority w:val="59"/>
    <w:rsid w:val="005332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osk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BC649-B052-4A47-B09F-B77C01A1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21</cp:revision>
  <cp:lastPrinted>2025-06-18T12:23:00Z</cp:lastPrinted>
  <dcterms:created xsi:type="dcterms:W3CDTF">2025-05-23T08:28:00Z</dcterms:created>
  <dcterms:modified xsi:type="dcterms:W3CDTF">2025-06-18T12:23:00Z</dcterms:modified>
</cp:coreProperties>
</file>