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AD" w:rsidRPr="00F526AD" w:rsidRDefault="00F526AD" w:rsidP="00F526AD">
      <w:pPr>
        <w:jc w:val="both"/>
        <w:rPr>
          <w:sz w:val="20"/>
        </w:rPr>
      </w:pPr>
    </w:p>
    <w:p w:rsidR="00F526AD" w:rsidRPr="00F526AD" w:rsidRDefault="00F526AD" w:rsidP="00F526AD">
      <w:pPr>
        <w:keepNext/>
        <w:widowControl w:val="0"/>
        <w:autoSpaceDE w:val="0"/>
        <w:autoSpaceDN w:val="0"/>
        <w:jc w:val="center"/>
        <w:outlineLvl w:val="0"/>
        <w:rPr>
          <w:rFonts w:ascii="Arial" w:eastAsia="PMingLiU" w:hAnsi="Arial" w:cs="Arial"/>
          <w:b/>
          <w:bCs/>
          <w:spacing w:val="40"/>
          <w:sz w:val="22"/>
          <w:lang w:eastAsia="en-US"/>
        </w:rPr>
      </w:pPr>
      <w:r w:rsidRPr="00F526AD">
        <w:rPr>
          <w:rFonts w:ascii="Arial" w:eastAsia="PMingLiU" w:hAnsi="Arial" w:cs="Arial"/>
          <w:b/>
          <w:bCs/>
          <w:spacing w:val="40"/>
          <w:sz w:val="22"/>
          <w:lang w:eastAsia="en-US"/>
        </w:rPr>
        <w:t>БЕЛГОРОДСКАЯ ОБЛАСТЬ</w:t>
      </w:r>
    </w:p>
    <w:p w:rsidR="00F526AD" w:rsidRPr="00F526AD" w:rsidRDefault="00F526AD" w:rsidP="00F526AD">
      <w:pPr>
        <w:jc w:val="both"/>
        <w:rPr>
          <w:rFonts w:eastAsia="PMingLiU"/>
          <w:sz w:val="20"/>
        </w:rPr>
      </w:pPr>
    </w:p>
    <w:p w:rsidR="00F526AD" w:rsidRPr="00F526AD" w:rsidRDefault="00F526AD" w:rsidP="00F526AD">
      <w:pPr>
        <w:keepNext/>
        <w:widowControl w:val="0"/>
        <w:autoSpaceDE w:val="0"/>
        <w:autoSpaceDN w:val="0"/>
        <w:jc w:val="center"/>
        <w:outlineLvl w:val="3"/>
        <w:rPr>
          <w:rFonts w:ascii="Arial Narrow" w:eastAsia="Calibri" w:hAnsi="Arial Narrow"/>
          <w:b/>
          <w:bCs/>
          <w:sz w:val="40"/>
          <w:szCs w:val="40"/>
          <w:lang w:eastAsia="en-US"/>
        </w:rPr>
      </w:pPr>
      <w:r w:rsidRPr="00F526AD">
        <w:rPr>
          <w:rFonts w:ascii="Arial Narrow" w:hAnsi="Arial Narrow"/>
          <w:b/>
          <w:bCs/>
          <w:sz w:val="40"/>
          <w:szCs w:val="40"/>
          <w:lang w:eastAsia="en-US"/>
        </w:rPr>
        <w:t>АДМИНИСТРАЦИЯ</w:t>
      </w:r>
    </w:p>
    <w:p w:rsidR="00F526AD" w:rsidRPr="00F526AD" w:rsidRDefault="00F526AD" w:rsidP="00F526AD">
      <w:pPr>
        <w:keepNext/>
        <w:widowControl w:val="0"/>
        <w:autoSpaceDE w:val="0"/>
        <w:autoSpaceDN w:val="0"/>
        <w:jc w:val="center"/>
        <w:outlineLvl w:val="3"/>
        <w:rPr>
          <w:rFonts w:ascii="Arial Narrow" w:hAnsi="Arial Narrow"/>
          <w:b/>
          <w:bCs/>
          <w:sz w:val="40"/>
          <w:szCs w:val="40"/>
          <w:lang w:eastAsia="en-US"/>
        </w:rPr>
      </w:pPr>
      <w:r w:rsidRPr="00F526AD">
        <w:rPr>
          <w:rFonts w:ascii="Arial Narrow" w:hAnsi="Arial Narrow"/>
          <w:b/>
          <w:bCs/>
          <w:sz w:val="40"/>
          <w:szCs w:val="40"/>
          <w:lang w:eastAsia="en-US"/>
        </w:rPr>
        <w:t xml:space="preserve">ПЛОСКОВСКОГО СЕЛЬСКОГО ПОСЕЛЕНИЯ МУНИЦИПАЛЬНОГО РАЙОНА «КОРОЧАНСКИЙ РАЙОН» </w:t>
      </w:r>
    </w:p>
    <w:p w:rsidR="00F526AD" w:rsidRPr="00F526AD" w:rsidRDefault="00F526AD" w:rsidP="00F526AD">
      <w:pPr>
        <w:keepNext/>
        <w:widowControl w:val="0"/>
        <w:autoSpaceDE w:val="0"/>
        <w:autoSpaceDN w:val="0"/>
        <w:jc w:val="center"/>
        <w:outlineLvl w:val="2"/>
        <w:rPr>
          <w:rFonts w:ascii="Arial" w:eastAsia="PMingLiU" w:hAnsi="Arial" w:cs="Arial"/>
          <w:b/>
          <w:bCs/>
          <w:spacing w:val="48"/>
          <w:sz w:val="32"/>
          <w:szCs w:val="32"/>
          <w:lang w:eastAsia="en-US"/>
        </w:rPr>
      </w:pPr>
      <w:r w:rsidRPr="00F526AD">
        <w:rPr>
          <w:rFonts w:ascii="Arial" w:eastAsia="PMingLiU" w:hAnsi="Arial" w:cs="Arial"/>
          <w:b/>
          <w:bCs/>
          <w:spacing w:val="48"/>
          <w:sz w:val="32"/>
          <w:szCs w:val="32"/>
          <w:lang w:eastAsia="en-US"/>
        </w:rPr>
        <w:t>ПОСТАНОВЛЕНИЕ</w:t>
      </w:r>
    </w:p>
    <w:p w:rsidR="00F526AD" w:rsidRPr="00F526AD" w:rsidRDefault="00F526AD" w:rsidP="00F526AD">
      <w:pPr>
        <w:widowControl w:val="0"/>
        <w:autoSpaceDE w:val="0"/>
        <w:autoSpaceDN w:val="0"/>
        <w:jc w:val="center"/>
        <w:rPr>
          <w:rFonts w:ascii="Arial" w:hAnsi="Arial" w:cs="Arial"/>
          <w:b/>
          <w:sz w:val="18"/>
          <w:szCs w:val="18"/>
          <w:lang w:eastAsia="en-US"/>
        </w:rPr>
      </w:pPr>
    </w:p>
    <w:p w:rsidR="00F526AD" w:rsidRPr="00F526AD" w:rsidRDefault="00F526AD" w:rsidP="00F526AD">
      <w:pPr>
        <w:widowControl w:val="0"/>
        <w:autoSpaceDE w:val="0"/>
        <w:autoSpaceDN w:val="0"/>
        <w:jc w:val="center"/>
        <w:rPr>
          <w:rFonts w:ascii="Arial" w:eastAsia="Calibri" w:hAnsi="Arial" w:cs="Arial"/>
          <w:b/>
          <w:sz w:val="18"/>
          <w:szCs w:val="18"/>
          <w:lang w:eastAsia="en-US"/>
        </w:rPr>
      </w:pPr>
      <w:r w:rsidRPr="00F526AD">
        <w:rPr>
          <w:rFonts w:ascii="Arial" w:hAnsi="Arial" w:cs="Arial"/>
          <w:b/>
          <w:sz w:val="18"/>
          <w:szCs w:val="18"/>
          <w:lang w:eastAsia="en-US"/>
        </w:rPr>
        <w:t>Плоское</w:t>
      </w:r>
    </w:p>
    <w:p w:rsidR="00F526AD" w:rsidRPr="00F526AD" w:rsidRDefault="00F526AD" w:rsidP="00F526AD">
      <w:pPr>
        <w:widowControl w:val="0"/>
        <w:autoSpaceDE w:val="0"/>
        <w:autoSpaceDN w:val="0"/>
        <w:rPr>
          <w:rFonts w:ascii="Arial" w:hAnsi="Arial" w:cs="Arial"/>
          <w:b/>
          <w:sz w:val="18"/>
          <w:szCs w:val="18"/>
          <w:lang w:eastAsia="en-US"/>
        </w:rPr>
      </w:pPr>
    </w:p>
    <w:p w:rsidR="00F526AD" w:rsidRPr="00F526AD" w:rsidRDefault="00F526AD" w:rsidP="00F526AD">
      <w:pPr>
        <w:keepNext/>
        <w:outlineLvl w:val="5"/>
        <w:rPr>
          <w:rFonts w:ascii="Arial" w:hAnsi="Arial" w:cs="Arial"/>
          <w:b/>
          <w:szCs w:val="28"/>
        </w:rPr>
      </w:pPr>
      <w:r>
        <w:rPr>
          <w:rFonts w:ascii="Arial" w:hAnsi="Arial" w:cs="Arial"/>
          <w:b/>
          <w:szCs w:val="28"/>
        </w:rPr>
        <w:t>27 июня 2024 года</w:t>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t>№ 15</w:t>
      </w:r>
    </w:p>
    <w:p w:rsidR="00EA5143" w:rsidRDefault="00EA5143">
      <w:pPr>
        <w:pBdr>
          <w:top w:val="none" w:sz="4" w:space="0" w:color="000000"/>
          <w:left w:val="none" w:sz="4" w:space="0" w:color="000000"/>
          <w:bottom w:val="none" w:sz="4" w:space="0" w:color="000000"/>
          <w:right w:val="none" w:sz="4" w:space="0" w:color="000000"/>
          <w:between w:val="none" w:sz="4" w:space="0" w:color="000000"/>
        </w:pBdr>
        <w:jc w:val="both"/>
        <w:rPr>
          <w:b/>
          <w:iCs/>
          <w:szCs w:val="28"/>
        </w:rPr>
      </w:pPr>
    </w:p>
    <w:p w:rsidR="00027A1D" w:rsidRDefault="00027A1D">
      <w:pPr>
        <w:pStyle w:val="ConsPlusNormal"/>
        <w:jc w:val="center"/>
        <w:rPr>
          <w:rFonts w:eastAsia="Arial"/>
          <w:color w:val="000000"/>
        </w:rPr>
      </w:pPr>
    </w:p>
    <w:p w:rsidR="00C62BAE" w:rsidRDefault="00C62BAE">
      <w:pPr>
        <w:pStyle w:val="ConsPlusNormal"/>
        <w:jc w:val="center"/>
        <w:rPr>
          <w:rFonts w:eastAsia="Arial"/>
          <w:color w:val="000000"/>
        </w:rPr>
      </w:pPr>
    </w:p>
    <w:p w:rsidR="00C62BAE" w:rsidRDefault="00C62BAE">
      <w:pPr>
        <w:pStyle w:val="ConsPlusNormal"/>
        <w:jc w:val="center"/>
        <w:rPr>
          <w:rFonts w:eastAsia="Arial"/>
          <w:color w:val="000000"/>
        </w:rPr>
      </w:pPr>
    </w:p>
    <w:tbl>
      <w:tblPr>
        <w:tblStyle w:val="a5"/>
        <w:tblW w:w="11273" w:type="dxa"/>
        <w:tblLook w:val="04A0" w:firstRow="1" w:lastRow="0" w:firstColumn="1" w:lastColumn="0" w:noHBand="0" w:noVBand="1"/>
      </w:tblPr>
      <w:tblGrid>
        <w:gridCol w:w="6487"/>
        <w:gridCol w:w="4786"/>
      </w:tblGrid>
      <w:tr w:rsidR="00AC4AF3" w:rsidTr="00C62BAE">
        <w:tc>
          <w:tcPr>
            <w:tcW w:w="6487" w:type="dxa"/>
            <w:tcBorders>
              <w:top w:val="nil"/>
              <w:left w:val="nil"/>
              <w:bottom w:val="nil"/>
              <w:right w:val="nil"/>
            </w:tcBorders>
          </w:tcPr>
          <w:p w:rsidR="00AC4AF3" w:rsidRPr="00AC4AF3" w:rsidRDefault="00AC4AF3" w:rsidP="00AC4AF3">
            <w:pPr>
              <w:pStyle w:val="ConsPlusNormal"/>
              <w:ind w:right="175"/>
              <w:jc w:val="both"/>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Об утверждении административного регламента предоставления</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муниципальной услуги «Выдача разрешений на выполнение</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авиационных работ, парашютных прыжков, демонстрационных</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r>
              <w:rPr>
                <w:rFonts w:ascii="Times New Roman" w:eastAsia="Arial" w:hAnsi="Times New Roman" w:cs="Times New Roman"/>
                <w:color w:val="000000"/>
                <w:sz w:val="28"/>
                <w:szCs w:val="28"/>
              </w:rPr>
              <w:t xml:space="preserve"> </w:t>
            </w:r>
            <w:r>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C62BAE">
              <w:rPr>
                <w:rFonts w:ascii="Times New Roman" w:hAnsi="Times New Roman" w:cs="Times New Roman"/>
                <w:b/>
                <w:color w:val="000000"/>
                <w:sz w:val="28"/>
                <w:szCs w:val="28"/>
              </w:rPr>
              <w:t xml:space="preserve">Плосковского </w:t>
            </w:r>
            <w:r>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hAnsi="Times New Roman" w:cs="Times New Roman"/>
                <w:b/>
                <w:color w:val="000000"/>
                <w:sz w:val="28"/>
                <w:szCs w:val="28"/>
              </w:rPr>
              <w:t xml:space="preserve">Плосковского </w:t>
            </w:r>
            <w:r>
              <w:rPr>
                <w:rFonts w:ascii="Times New Roman" w:eastAsia="Arial" w:hAnsi="Times New Roman" w:cs="Times New Roman"/>
                <w:b/>
                <w:color w:val="000000"/>
                <w:sz w:val="28"/>
                <w:szCs w:val="28"/>
              </w:rPr>
              <w:t>сельского поселения, сведения о которых не опубликованы в документах аэронавигационной информации»</w:t>
            </w:r>
          </w:p>
          <w:p w:rsidR="00AC4AF3" w:rsidRDefault="00AC4AF3" w:rsidP="00397D84">
            <w:pPr>
              <w:pStyle w:val="ConsPlusNormal"/>
              <w:jc w:val="center"/>
              <w:rPr>
                <w:rFonts w:ascii="Times New Roman" w:eastAsia="Arial" w:hAnsi="Times New Roman" w:cs="Times New Roman"/>
                <w:b/>
                <w:color w:val="000000"/>
                <w:sz w:val="28"/>
                <w:szCs w:val="28"/>
              </w:rPr>
            </w:pPr>
          </w:p>
          <w:p w:rsidR="00C62BAE" w:rsidRDefault="00C62BAE" w:rsidP="00397D84">
            <w:pPr>
              <w:pStyle w:val="ConsPlusNormal"/>
              <w:jc w:val="center"/>
              <w:rPr>
                <w:rFonts w:ascii="Times New Roman" w:eastAsia="Arial" w:hAnsi="Times New Roman" w:cs="Times New Roman"/>
                <w:b/>
                <w:color w:val="000000"/>
                <w:sz w:val="28"/>
                <w:szCs w:val="28"/>
              </w:rPr>
            </w:pPr>
          </w:p>
          <w:p w:rsidR="00C62BAE" w:rsidRDefault="00C62BAE" w:rsidP="00397D84">
            <w:pPr>
              <w:pStyle w:val="ConsPlusNormal"/>
              <w:jc w:val="center"/>
              <w:rPr>
                <w:rFonts w:ascii="Times New Roman" w:eastAsia="Arial" w:hAnsi="Times New Roman" w:cs="Times New Roman"/>
                <w:b/>
                <w:color w:val="000000"/>
                <w:sz w:val="28"/>
                <w:szCs w:val="28"/>
              </w:rPr>
            </w:pPr>
          </w:p>
        </w:tc>
        <w:tc>
          <w:tcPr>
            <w:tcW w:w="4786" w:type="dxa"/>
            <w:tcBorders>
              <w:top w:val="nil"/>
              <w:left w:val="nil"/>
              <w:bottom w:val="nil"/>
              <w:right w:val="nil"/>
            </w:tcBorders>
          </w:tcPr>
          <w:p w:rsidR="00AC4AF3" w:rsidRDefault="00AC4AF3" w:rsidP="00397D84">
            <w:pPr>
              <w:pStyle w:val="ConsPlusNormal"/>
              <w:jc w:val="center"/>
              <w:rPr>
                <w:rFonts w:ascii="Times New Roman" w:eastAsia="Arial" w:hAnsi="Times New Roman" w:cs="Times New Roman"/>
                <w:b/>
                <w:color w:val="000000"/>
                <w:sz w:val="28"/>
                <w:szCs w:val="28"/>
              </w:rPr>
            </w:pPr>
          </w:p>
        </w:tc>
      </w:tr>
    </w:tbl>
    <w:p w:rsidR="001B7A20" w:rsidRDefault="001B7A20" w:rsidP="001B7A2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Руководствуясь </w:t>
      </w:r>
      <w:hyperlink r:id="rId11" w:tooltip="consultantplus://offline/ref=818CD080C2A58192FD5CB71CB37D7621DEC42998B2359303404A63D538C89222A144209C6C1AF257CB442B667CF7D89CD598BA10F008514FOBM7N" w:history="1">
        <w:r>
          <w:rPr>
            <w:rFonts w:ascii="Times New Roman" w:eastAsia="Arial" w:hAnsi="Times New Roman" w:cs="Times New Roman"/>
            <w:color w:val="000000" w:themeColor="text1"/>
            <w:sz w:val="28"/>
            <w:szCs w:val="28"/>
          </w:rPr>
          <w:t>статьями 1</w:t>
        </w:r>
      </w:hyperlink>
      <w:r>
        <w:rPr>
          <w:rFonts w:ascii="Times New Roman" w:eastAsia="Arial" w:hAnsi="Times New Roman" w:cs="Times New Roman"/>
          <w:color w:val="000000" w:themeColor="text1"/>
          <w:sz w:val="28"/>
          <w:szCs w:val="28"/>
        </w:rPr>
        <w:t xml:space="preserve">4, </w:t>
      </w:r>
      <w:hyperlink r:id="rId12" w:tooltip="consultantplus://offline/ref=818CD080C2A58192FD5CB71CB37D7621DEC42998B2359303404A63D538C89222A144209C6C1BF05BCB442B667CF7D89CD598BA10F008514FOBM7N" w:history="1">
        <w:r>
          <w:rPr>
            <w:rFonts w:ascii="Times New Roman" w:eastAsia="Arial" w:hAnsi="Times New Roman" w:cs="Times New Roman"/>
            <w:color w:val="000000" w:themeColor="text1"/>
            <w:sz w:val="28"/>
            <w:szCs w:val="28"/>
          </w:rPr>
          <w:t>1</w:t>
        </w:r>
      </w:hyperlink>
      <w:r>
        <w:rPr>
          <w:rFonts w:ascii="Times New Roman" w:eastAsia="Arial" w:hAnsi="Times New Roman" w:cs="Times New Roman"/>
          <w:color w:val="000000" w:themeColor="text1"/>
          <w:sz w:val="28"/>
          <w:szCs w:val="28"/>
        </w:rPr>
        <w:t>5</w:t>
      </w:r>
      <w:r>
        <w:rPr>
          <w:rFonts w:ascii="Times New Roman" w:eastAsia="Arial" w:hAnsi="Times New Roman" w:cs="Times New Roman"/>
          <w:color w:val="000000"/>
          <w:sz w:val="28"/>
          <w:szCs w:val="28"/>
        </w:rPr>
        <w:t xml:space="preserve"> Федерального закона Российской Федерации от 06.10.2003 г. № 131-ФЗ «Об общих принципах организации местного самоуправления в Российской Федерации</w:t>
      </w:r>
      <w:r>
        <w:rPr>
          <w:rFonts w:ascii="Times New Roman" w:eastAsia="Arial" w:hAnsi="Times New Roman" w:cs="Times New Roman"/>
          <w:color w:val="000000" w:themeColor="text1"/>
          <w:sz w:val="28"/>
          <w:szCs w:val="28"/>
        </w:rPr>
        <w:t xml:space="preserve">», </w:t>
      </w:r>
      <w:hyperlink r:id="rId13" w:tooltip="consultantplus://offline/ref=818CD080C2A58192FD5CB71CB37D7621DEC52E98B7339303404A63D538C89222A144209C6C1BF052CC442B667CF7D89CD598BA10F008514FOBM7N" w:history="1">
        <w:r>
          <w:rPr>
            <w:rFonts w:ascii="Times New Roman" w:eastAsia="Arial" w:hAnsi="Times New Roman" w:cs="Times New Roman"/>
            <w:color w:val="000000" w:themeColor="text1"/>
            <w:sz w:val="28"/>
            <w:szCs w:val="28"/>
          </w:rPr>
          <w:t>статьей 13</w:t>
        </w:r>
      </w:hyperlink>
      <w:r>
        <w:rPr>
          <w:rFonts w:ascii="Times New Roman" w:eastAsia="Arial"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w:t>
      </w:r>
      <w:hyperlink r:id="rId14" w:tooltip="consultantplus://offline/ref=818CD080C2A58192FD5CB71CB37D7621D9C32C96B2309303404A63D538C89222A144209C6812FA069C0B2A3A38A7CB9DD098B910ECO0M8N" w:history="1">
        <w:r>
          <w:rPr>
            <w:rFonts w:ascii="Times New Roman" w:eastAsia="Arial" w:hAnsi="Times New Roman" w:cs="Times New Roman"/>
            <w:color w:val="000000" w:themeColor="text1"/>
            <w:sz w:val="28"/>
            <w:szCs w:val="28"/>
          </w:rPr>
          <w:t>пунктом 49</w:t>
        </w:r>
      </w:hyperlink>
      <w:r>
        <w:rPr>
          <w:rFonts w:ascii="Times New Roman" w:eastAsia="Arial" w:hAnsi="Times New Roman" w:cs="Times New Roman"/>
          <w:color w:val="000000" w:themeColor="text1"/>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w:t>
      </w:r>
      <w:hyperlink r:id="rId15" w:tooltip="consultantplus://offline/ref=818CD080C2A58192FD5CB71CB37D7621D9C52A97B7339303404A63D538C89222A144209C6C1BF05BCF442B667CF7D89CD598BA10F008514FOBM7N" w:history="1">
        <w:r>
          <w:rPr>
            <w:rFonts w:ascii="Times New Roman" w:eastAsia="Arial" w:hAnsi="Times New Roman" w:cs="Times New Roman"/>
            <w:color w:val="000000" w:themeColor="text1"/>
            <w:sz w:val="28"/>
            <w:szCs w:val="28"/>
          </w:rPr>
          <w:t>пунктом 40.5</w:t>
        </w:r>
      </w:hyperlink>
      <w:r>
        <w:rPr>
          <w:rFonts w:ascii="Times New Roman" w:eastAsia="Arial" w:hAnsi="Times New Roman" w:cs="Times New Roman"/>
          <w:color w:val="000000" w:themeColor="text1"/>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г. № 6, </w:t>
      </w:r>
      <w:r>
        <w:rPr>
          <w:rFonts w:ascii="Times New Roman" w:hAnsi="Times New Roman" w:cs="Times New Roman"/>
          <w:color w:val="000000" w:themeColor="text1"/>
          <w:sz w:val="28"/>
          <w:szCs w:val="28"/>
        </w:rPr>
        <w:t xml:space="preserve">Уставом </w:t>
      </w:r>
      <w:r w:rsidR="00C62BAE">
        <w:rPr>
          <w:rFonts w:ascii="Times New Roman" w:hAnsi="Times New Roman" w:cs="Times New Roman"/>
          <w:color w:val="000000" w:themeColor="text1"/>
          <w:sz w:val="28"/>
          <w:szCs w:val="28"/>
        </w:rPr>
        <w:t xml:space="preserve">Плосковского </w:t>
      </w:r>
      <w:r>
        <w:rPr>
          <w:rFonts w:ascii="Times New Roman" w:hAnsi="Times New Roman" w:cs="Times New Roman"/>
          <w:color w:val="000000" w:themeColor="text1"/>
          <w:sz w:val="28"/>
          <w:szCs w:val="28"/>
        </w:rPr>
        <w:t xml:space="preserve">сельского поселения </w:t>
      </w:r>
      <w:r>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Pr>
          <w:rFonts w:ascii="Times New Roman" w:hAnsi="Times New Roman" w:cs="Times New Roman"/>
          <w:color w:val="000000" w:themeColor="text1"/>
          <w:sz w:val="28"/>
          <w:szCs w:val="28"/>
        </w:rPr>
        <w:lastRenderedPageBreak/>
        <w:t xml:space="preserve">администрация </w:t>
      </w:r>
      <w:r w:rsidR="00C62BAE">
        <w:rPr>
          <w:rFonts w:ascii="Times New Roman" w:hAnsi="Times New Roman" w:cs="Times New Roman"/>
          <w:color w:val="000000" w:themeColor="text1"/>
          <w:sz w:val="28"/>
          <w:szCs w:val="28"/>
        </w:rPr>
        <w:t xml:space="preserve">Плосковского </w:t>
      </w:r>
      <w:r>
        <w:rPr>
          <w:rFonts w:ascii="Times New Roman" w:hAnsi="Times New Roman" w:cs="Times New Roman"/>
          <w:color w:val="000000" w:themeColor="text1"/>
          <w:sz w:val="28"/>
          <w:szCs w:val="28"/>
        </w:rPr>
        <w:t>сельского поселения муниципального района «</w:t>
      </w:r>
      <w:r w:rsidR="00AC4AF3">
        <w:rPr>
          <w:rFonts w:ascii="Times New Roman" w:hAnsi="Times New Roman" w:cs="Times New Roman"/>
          <w:color w:val="000000" w:themeColor="text1"/>
          <w:sz w:val="28"/>
          <w:szCs w:val="28"/>
        </w:rPr>
        <w:t xml:space="preserve">Корочанский </w:t>
      </w:r>
      <w:r>
        <w:rPr>
          <w:rFonts w:ascii="Times New Roman" w:hAnsi="Times New Roman" w:cs="Times New Roman"/>
          <w:color w:val="000000" w:themeColor="text1"/>
          <w:sz w:val="28"/>
          <w:szCs w:val="28"/>
        </w:rPr>
        <w:t xml:space="preserve"> район» Белгородской области </w:t>
      </w:r>
      <w:r>
        <w:rPr>
          <w:rFonts w:ascii="Times New Roman" w:eastAsia="Arial" w:hAnsi="Times New Roman" w:cs="Times New Roman"/>
          <w:b/>
          <w:bCs/>
          <w:color w:val="000000"/>
          <w:sz w:val="28"/>
          <w:szCs w:val="28"/>
        </w:rPr>
        <w:t>п о с т а н о в л я е т:</w:t>
      </w:r>
    </w:p>
    <w:p w:rsidR="001B7A20" w:rsidRPr="00F526AD" w:rsidRDefault="001B7A20" w:rsidP="001B7A20">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Утвердить административный </w:t>
      </w:r>
      <w:hyperlink w:anchor="Par38" w:tooltip="#Par38" w:history="1">
        <w:r>
          <w:rPr>
            <w:rFonts w:ascii="Times New Roman" w:eastAsia="Arial" w:hAnsi="Times New Roman" w:cs="Times New Roman"/>
            <w:color w:val="000000" w:themeColor="text1"/>
            <w:sz w:val="28"/>
            <w:szCs w:val="28"/>
          </w:rPr>
          <w:t>регламент</w:t>
        </w:r>
      </w:hyperlink>
      <w:r>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sidRPr="00F526AD">
        <w:rPr>
          <w:rFonts w:ascii="Times New Roman" w:eastAsia="Arial" w:hAnsi="Times New Roman" w:cs="Times New Roman"/>
          <w:color w:val="000000"/>
          <w:sz w:val="28"/>
          <w:szCs w:val="28"/>
        </w:rPr>
        <w:t xml:space="preserve">кг), подъема привязных аэростатов над населенными пунктами </w:t>
      </w:r>
      <w:r w:rsidR="00C62BAE" w:rsidRPr="00F526AD">
        <w:rPr>
          <w:rFonts w:ascii="Times New Roman" w:hAnsi="Times New Roman" w:cs="Times New Roman"/>
          <w:color w:val="000000" w:themeColor="text1"/>
          <w:sz w:val="28"/>
          <w:szCs w:val="28"/>
        </w:rPr>
        <w:t xml:space="preserve">Плосковского </w:t>
      </w:r>
      <w:r w:rsidRPr="00F526AD">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sidRPr="00F526AD">
        <w:rPr>
          <w:rFonts w:ascii="Times New Roman" w:hAnsi="Times New Roman" w:cs="Times New Roman"/>
          <w:color w:val="000000" w:themeColor="text1"/>
          <w:sz w:val="28"/>
          <w:szCs w:val="28"/>
        </w:rPr>
        <w:t xml:space="preserve">Плосковского </w:t>
      </w:r>
      <w:r w:rsidRPr="00F526AD">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Административный регламент, прилагается).</w:t>
      </w:r>
    </w:p>
    <w:p w:rsidR="00397D84" w:rsidRPr="00F526AD" w:rsidRDefault="001B7A20" w:rsidP="001B7A20">
      <w:pPr>
        <w:pStyle w:val="ConsPlusNormal"/>
        <w:ind w:firstLine="540"/>
        <w:jc w:val="both"/>
        <w:rPr>
          <w:rFonts w:ascii="Times New Roman" w:eastAsia="Arial" w:hAnsi="Times New Roman" w:cs="Times New Roman"/>
          <w:color w:val="000000"/>
          <w:sz w:val="28"/>
          <w:szCs w:val="28"/>
        </w:rPr>
      </w:pPr>
      <w:r w:rsidRPr="00F526AD">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C62BAE" w:rsidRPr="00F526AD">
        <w:rPr>
          <w:rFonts w:ascii="Times New Roman" w:hAnsi="Times New Roman" w:cs="Times New Roman"/>
          <w:color w:val="000000" w:themeColor="text1"/>
          <w:sz w:val="28"/>
          <w:szCs w:val="28"/>
        </w:rPr>
        <w:t xml:space="preserve">Плосковского </w:t>
      </w:r>
      <w:r w:rsidRPr="00F526AD">
        <w:rPr>
          <w:rFonts w:ascii="Times New Roman" w:eastAsia="Arial" w:hAnsi="Times New Roman" w:cs="Times New Roman"/>
          <w:color w:val="000000"/>
          <w:sz w:val="28"/>
          <w:szCs w:val="28"/>
        </w:rPr>
        <w:t xml:space="preserve">сельского поселения и разместить на официальном сайте органов местного самоуправления </w:t>
      </w:r>
      <w:r w:rsidR="00C62BAE" w:rsidRPr="00F526AD">
        <w:rPr>
          <w:rFonts w:ascii="Times New Roman" w:hAnsi="Times New Roman" w:cs="Times New Roman"/>
          <w:color w:val="000000" w:themeColor="text1"/>
          <w:sz w:val="28"/>
          <w:szCs w:val="28"/>
        </w:rPr>
        <w:t xml:space="preserve">Плосковского </w:t>
      </w:r>
      <w:r w:rsidRPr="00F526AD">
        <w:rPr>
          <w:rFonts w:ascii="Times New Roman" w:eastAsia="Arial" w:hAnsi="Times New Roman" w:cs="Times New Roman"/>
          <w:color w:val="000000"/>
          <w:sz w:val="28"/>
          <w:szCs w:val="28"/>
        </w:rPr>
        <w:t xml:space="preserve">сельского поселения </w:t>
      </w:r>
      <w:r w:rsidRPr="00F526AD">
        <w:rPr>
          <w:rFonts w:ascii="Times New Roman" w:eastAsia="Arial" w:hAnsi="Times New Roman" w:cs="Times New Roman"/>
          <w:sz w:val="28"/>
          <w:szCs w:val="28"/>
        </w:rPr>
        <w:t>муниципального района «</w:t>
      </w:r>
      <w:r w:rsidR="00AC4AF3" w:rsidRPr="00F526AD">
        <w:rPr>
          <w:rFonts w:ascii="Times New Roman" w:eastAsia="Arial" w:hAnsi="Times New Roman" w:cs="Times New Roman"/>
          <w:sz w:val="28"/>
          <w:szCs w:val="28"/>
        </w:rPr>
        <w:t xml:space="preserve">Корочанский </w:t>
      </w:r>
      <w:r w:rsidRPr="00F526AD">
        <w:rPr>
          <w:rFonts w:ascii="Times New Roman" w:eastAsia="Arial" w:hAnsi="Times New Roman" w:cs="Times New Roman"/>
          <w:color w:val="000000"/>
          <w:sz w:val="28"/>
          <w:szCs w:val="28"/>
        </w:rPr>
        <w:t xml:space="preserve"> район» в сети Интернет (адрес сайта: </w:t>
      </w:r>
      <w:hyperlink r:id="rId16" w:history="1">
        <w:r w:rsidR="00C62BAE" w:rsidRPr="00F526AD">
          <w:rPr>
            <w:rStyle w:val="af"/>
            <w:rFonts w:ascii="Times New Roman" w:hAnsi="Times New Roman" w:cs="Times New Roman"/>
            <w:sz w:val="28"/>
            <w:szCs w:val="28"/>
          </w:rPr>
          <w:t>https://ploskovskoe-r31.gosweb.gosuslugi.ru/</w:t>
        </w:r>
      </w:hyperlink>
      <w:r w:rsidR="00C62BAE" w:rsidRPr="00F526AD">
        <w:rPr>
          <w:rFonts w:ascii="Times New Roman" w:hAnsi="Times New Roman" w:cs="Times New Roman"/>
          <w:sz w:val="28"/>
          <w:szCs w:val="28"/>
          <w:lang w:eastAsia="ar-SA"/>
        </w:rPr>
        <w:t>.</w:t>
      </w:r>
      <w:r w:rsidR="00397D84" w:rsidRPr="00F526AD">
        <w:rPr>
          <w:rFonts w:ascii="Times New Roman" w:eastAsia="Arial" w:hAnsi="Times New Roman" w:cs="Times New Roman"/>
          <w:sz w:val="28"/>
          <w:szCs w:val="28"/>
        </w:rPr>
        <w:t>)</w:t>
      </w:r>
    </w:p>
    <w:p w:rsidR="00397D84" w:rsidRPr="00F526AD" w:rsidRDefault="00397D84" w:rsidP="00397D84">
      <w:pPr>
        <w:pStyle w:val="ConsPlusNormal"/>
        <w:ind w:firstLine="540"/>
        <w:jc w:val="both"/>
        <w:rPr>
          <w:rFonts w:ascii="Times New Roman" w:eastAsia="Arial" w:hAnsi="Times New Roman" w:cs="Times New Roman"/>
          <w:color w:val="000000"/>
          <w:sz w:val="28"/>
          <w:szCs w:val="28"/>
        </w:rPr>
      </w:pPr>
      <w:r w:rsidRPr="00F526AD">
        <w:rPr>
          <w:rFonts w:ascii="Times New Roman" w:eastAsia="Arial" w:hAnsi="Times New Roman" w:cs="Times New Roman"/>
          <w:color w:val="000000"/>
          <w:sz w:val="28"/>
          <w:szCs w:val="28"/>
        </w:rPr>
        <w:t>3. Контроль исполнения настоящего постановления оставляю за собой.</w:t>
      </w: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sz w:val="28"/>
          <w:szCs w:val="28"/>
        </w:rPr>
        <w:t>Глава админи</w:t>
      </w:r>
      <w:r>
        <w:rPr>
          <w:rFonts w:ascii="Times New Roman" w:eastAsia="Arial" w:hAnsi="Times New Roman" w:cs="Times New Roman"/>
          <w:b/>
          <w:bCs/>
          <w:color w:val="000000"/>
          <w:sz w:val="28"/>
          <w:szCs w:val="28"/>
        </w:rPr>
        <w:t xml:space="preserve">страции </w:t>
      </w:r>
    </w:p>
    <w:p w:rsidR="00397D84" w:rsidRDefault="00C62BAE" w:rsidP="00AF0ACD">
      <w:pPr>
        <w:pStyle w:val="ConsPlusNormal"/>
        <w:tabs>
          <w:tab w:val="left" w:pos="709"/>
        </w:tabs>
        <w:jc w:val="both"/>
        <w:rPr>
          <w:rFonts w:ascii="Times New Roman" w:eastAsia="Arial" w:hAnsi="Times New Roman" w:cs="Times New Roman"/>
          <w:b/>
          <w:bCs/>
          <w:color w:val="000000"/>
          <w:sz w:val="28"/>
          <w:szCs w:val="28"/>
        </w:rPr>
      </w:pPr>
      <w:r>
        <w:rPr>
          <w:rFonts w:ascii="Times New Roman" w:hAnsi="Times New Roman" w:cs="Times New Roman"/>
          <w:b/>
          <w:color w:val="000000"/>
          <w:sz w:val="28"/>
          <w:szCs w:val="28"/>
        </w:rPr>
        <w:t xml:space="preserve">Плосковского </w:t>
      </w:r>
      <w:r w:rsidR="00397D84">
        <w:rPr>
          <w:rFonts w:ascii="Times New Roman" w:eastAsia="Arial" w:hAnsi="Times New Roman" w:cs="Times New Roman"/>
          <w:b/>
          <w:bCs/>
          <w:color w:val="000000"/>
          <w:sz w:val="28"/>
          <w:szCs w:val="28"/>
        </w:rPr>
        <w:t>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 xml:space="preserve">Л.В. Потапенко </w:t>
      </w:r>
    </w:p>
    <w:p w:rsidR="00C62BAE" w:rsidRDefault="00C62BAE">
      <w:pPr>
        <w:rPr>
          <w:rFonts w:eastAsia="Arial"/>
          <w:color w:val="000000"/>
          <w:szCs w:val="28"/>
          <w:lang w:eastAsia="en-US"/>
        </w:rPr>
      </w:pPr>
      <w:r>
        <w:rPr>
          <w:rFonts w:eastAsia="Arial"/>
          <w:color w:val="000000"/>
          <w:szCs w:val="28"/>
        </w:rPr>
        <w:br w:type="page"/>
      </w:r>
    </w:p>
    <w:p w:rsidR="00397D84" w:rsidRDefault="00397D84" w:rsidP="00397D84">
      <w:pPr>
        <w:pStyle w:val="ConsPlusNormal"/>
        <w:jc w:val="right"/>
        <w:rPr>
          <w:rFonts w:ascii="Times New Roman" w:eastAsia="Arial" w:hAnsi="Times New Roman" w:cs="Times New Roman"/>
          <w:color w:val="000000"/>
          <w:sz w:val="24"/>
          <w:szCs w:val="24"/>
        </w:rPr>
      </w:pPr>
    </w:p>
    <w:p w:rsidR="00397D84" w:rsidRPr="00AC4AF3" w:rsidRDefault="00397D84" w:rsidP="00F526AD">
      <w:pPr>
        <w:pStyle w:val="ConsPlusNormal"/>
        <w:ind w:firstLine="4536"/>
        <w:jc w:val="center"/>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t>Утвержден</w:t>
      </w:r>
    </w:p>
    <w:p w:rsidR="00397D84" w:rsidRPr="00AC4AF3" w:rsidRDefault="00397D84" w:rsidP="00F526AD">
      <w:pPr>
        <w:pStyle w:val="ConsPlusNormal"/>
        <w:ind w:firstLine="4536"/>
        <w:jc w:val="center"/>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t>постановлением администрации</w:t>
      </w:r>
    </w:p>
    <w:p w:rsidR="00397D84" w:rsidRPr="00AC4AF3" w:rsidRDefault="00C62BAE" w:rsidP="00F526AD">
      <w:pPr>
        <w:pStyle w:val="ConsPlusNormal"/>
        <w:ind w:firstLine="4536"/>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Плосковского </w:t>
      </w:r>
      <w:r w:rsidR="00397D84" w:rsidRPr="00AC4AF3">
        <w:rPr>
          <w:rFonts w:ascii="Times New Roman" w:eastAsia="Arial" w:hAnsi="Times New Roman" w:cs="Times New Roman"/>
          <w:b/>
          <w:color w:val="000000"/>
          <w:sz w:val="28"/>
          <w:szCs w:val="28"/>
        </w:rPr>
        <w:t>сельского поселения</w:t>
      </w:r>
    </w:p>
    <w:p w:rsidR="00397D84" w:rsidRPr="00AC4AF3" w:rsidRDefault="00AC4AF3" w:rsidP="00F526AD">
      <w:pPr>
        <w:pStyle w:val="ConsPlusNormal"/>
        <w:ind w:firstLine="4536"/>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от </w:t>
      </w:r>
      <w:r w:rsidR="00F526AD">
        <w:rPr>
          <w:rFonts w:ascii="Times New Roman" w:eastAsia="Arial" w:hAnsi="Times New Roman" w:cs="Times New Roman"/>
          <w:b/>
          <w:color w:val="000000"/>
          <w:sz w:val="28"/>
          <w:szCs w:val="28"/>
        </w:rPr>
        <w:t xml:space="preserve">27 июня </w:t>
      </w:r>
      <w:r>
        <w:rPr>
          <w:rFonts w:ascii="Times New Roman" w:eastAsia="Arial" w:hAnsi="Times New Roman" w:cs="Times New Roman"/>
          <w:b/>
          <w:color w:val="000000"/>
          <w:sz w:val="28"/>
          <w:szCs w:val="28"/>
        </w:rPr>
        <w:t xml:space="preserve"> </w:t>
      </w:r>
      <w:r w:rsidR="00397D84" w:rsidRPr="00AC4AF3">
        <w:rPr>
          <w:rFonts w:ascii="Times New Roman" w:eastAsia="Arial" w:hAnsi="Times New Roman" w:cs="Times New Roman"/>
          <w:b/>
          <w:color w:val="000000"/>
          <w:sz w:val="28"/>
          <w:szCs w:val="28"/>
        </w:rPr>
        <w:t xml:space="preserve">года № </w:t>
      </w:r>
      <w:r w:rsidR="00F526AD">
        <w:rPr>
          <w:rFonts w:ascii="Times New Roman" w:eastAsia="Arial" w:hAnsi="Times New Roman" w:cs="Times New Roman"/>
          <w:b/>
          <w:color w:val="000000"/>
          <w:sz w:val="28"/>
          <w:szCs w:val="28"/>
        </w:rPr>
        <w:t>15</w:t>
      </w:r>
    </w:p>
    <w:p w:rsidR="00397D84" w:rsidRDefault="00397D84" w:rsidP="00397D84">
      <w:pPr>
        <w:pStyle w:val="ConsPlusNormal"/>
        <w:jc w:val="both"/>
        <w:rPr>
          <w:rFonts w:ascii="Times New Roman" w:eastAsia="Arial" w:hAnsi="Times New Roman" w:cs="Times New Roman"/>
          <w:color w:val="000000"/>
          <w:sz w:val="28"/>
          <w:szCs w:val="28"/>
        </w:rPr>
      </w:pPr>
    </w:p>
    <w:p w:rsidR="00F526AD" w:rsidRDefault="00F526AD" w:rsidP="00397D84">
      <w:pPr>
        <w:pStyle w:val="ConsPlusNormal"/>
        <w:jc w:val="both"/>
        <w:rPr>
          <w:rFonts w:ascii="Times New Roman" w:eastAsia="Arial" w:hAnsi="Times New Roman" w:cs="Times New Roman"/>
          <w:color w:val="000000"/>
          <w:sz w:val="28"/>
          <w:szCs w:val="28"/>
        </w:rPr>
      </w:pPr>
    </w:p>
    <w:p w:rsidR="00F526AD" w:rsidRDefault="00F526AD" w:rsidP="00397D84">
      <w:pPr>
        <w:pStyle w:val="ConsPlusNormal"/>
        <w:jc w:val="both"/>
        <w:rPr>
          <w:rFonts w:ascii="Times New Roman" w:eastAsia="Arial" w:hAnsi="Times New Roman" w:cs="Times New Roman"/>
          <w:color w:val="000000"/>
          <w:sz w:val="28"/>
          <w:szCs w:val="28"/>
        </w:rPr>
      </w:pPr>
      <w:bookmarkStart w:id="0" w:name="_GoBack"/>
      <w:bookmarkEnd w:id="0"/>
    </w:p>
    <w:p w:rsidR="00397D84" w:rsidRDefault="00397D84" w:rsidP="00397D84">
      <w:pPr>
        <w:pStyle w:val="ConsPlusNormal"/>
        <w:jc w:val="center"/>
        <w:rPr>
          <w:rFonts w:ascii="Times New Roman" w:eastAsia="Arial" w:hAnsi="Times New Roman" w:cs="Times New Roman"/>
          <w:color w:val="000000"/>
          <w:sz w:val="28"/>
          <w:szCs w:val="28"/>
        </w:rPr>
      </w:pPr>
      <w:bookmarkStart w:id="1" w:name="Par38"/>
      <w:bookmarkEnd w:id="1"/>
      <w:r>
        <w:rPr>
          <w:rFonts w:ascii="Times New Roman" w:eastAsia="Arial" w:hAnsi="Times New Roman" w:cs="Times New Roman"/>
          <w:b/>
          <w:color w:val="000000"/>
          <w:sz w:val="28"/>
          <w:szCs w:val="28"/>
        </w:rPr>
        <w:t>Административный регламент</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hAnsi="Times New Roman" w:cs="Times New Roman"/>
          <w:b/>
          <w:color w:val="000000"/>
          <w:sz w:val="28"/>
          <w:szCs w:val="28"/>
        </w:rPr>
        <w:t xml:space="preserve">Плосковского </w:t>
      </w:r>
      <w:r>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hAnsi="Times New Roman" w:cs="Times New Roman"/>
          <w:b/>
          <w:color w:val="000000"/>
          <w:sz w:val="28"/>
          <w:szCs w:val="28"/>
        </w:rPr>
        <w:t xml:space="preserve">Плосковского </w:t>
      </w:r>
      <w:r w:rsidRPr="00397D84">
        <w:rPr>
          <w:rFonts w:ascii="Times New Roman" w:eastAsia="Arial" w:hAnsi="Times New Roman" w:cs="Times New Roman"/>
          <w:b/>
          <w:color w:val="000000"/>
          <w:sz w:val="28"/>
          <w:szCs w:val="28"/>
        </w:rPr>
        <w:t>сельского</w:t>
      </w:r>
      <w:r>
        <w:rPr>
          <w:rFonts w:ascii="Times New Roman" w:eastAsia="Arial" w:hAnsi="Times New Roman" w:cs="Times New Roman"/>
          <w:b/>
          <w:color w:val="000000"/>
          <w:sz w:val="28"/>
          <w:szCs w:val="28"/>
        </w:rPr>
        <w:t xml:space="preserve">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rsidR="00397D84" w:rsidRDefault="00397D84" w:rsidP="00397D84">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посадку (взлет) на площадки, расположенные в границах населенных пунктов</w:t>
      </w:r>
      <w:r w:rsidRPr="001B7A20">
        <w:rPr>
          <w:rFonts w:ascii="Times New Roman" w:eastAsia="Arial" w:hAnsi="Times New Roman" w:cs="Times New Roman"/>
          <w:color w:val="000000"/>
          <w:sz w:val="28"/>
          <w:szCs w:val="28"/>
        </w:rPr>
        <w:t xml:space="preserve">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сведения о которых не опубликованы в документах аэронавигационной информации» (далее - Административный регламент) разработан в соответствии с </w:t>
      </w:r>
      <w:r>
        <w:rPr>
          <w:rFonts w:ascii="Times New Roman" w:eastAsia="Arial" w:hAnsi="Times New Roman" w:cs="Times New Roman"/>
          <w:color w:val="000000" w:themeColor="text1"/>
          <w:sz w:val="28"/>
          <w:szCs w:val="28"/>
        </w:rPr>
        <w:t xml:space="preserve">Федеральным </w:t>
      </w:r>
      <w:hyperlink r:id="rId17"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законом</w:t>
        </w:r>
      </w:hyperlink>
      <w:r>
        <w:rPr>
          <w:rFonts w:ascii="Times New Roman" w:eastAsia="Arial" w:hAnsi="Times New Roman" w:cs="Times New Roman"/>
          <w:color w:val="000000"/>
          <w:sz w:val="28"/>
          <w:szCs w:val="28"/>
        </w:rPr>
        <w:t xml:space="preserve"> от 27.07.2010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услуга, муниципальная услуга).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1.2. Цели разработки Административного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 </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 Наименование муниципальной услуги, порядок предоставления которой определяется настоящим Административным регламентом: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r w:rsidR="00C62BAE">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(далее - муниципальная услуга, услуга).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2" w:name="Par59"/>
      <w:bookmarkEnd w:id="2"/>
      <w:r>
        <w:rPr>
          <w:rFonts w:ascii="Times New Roman" w:eastAsia="Arial" w:hAnsi="Times New Roman" w:cs="Times New Roman"/>
          <w:color w:val="000000"/>
          <w:sz w:val="28"/>
          <w:szCs w:val="28"/>
        </w:rPr>
        <w:t xml:space="preserve">2.2. Муниципальная услуга предоставляется администрацией </w:t>
      </w:r>
      <w:r w:rsidR="00C62BAE">
        <w:rPr>
          <w:rFonts w:ascii="Times New Roman" w:eastAsia="Arial" w:hAnsi="Times New Roman" w:cs="Times New Roman"/>
          <w:color w:val="000000"/>
          <w:sz w:val="28"/>
          <w:szCs w:val="28"/>
        </w:rPr>
        <w:t xml:space="preserve">Плосковского </w:t>
      </w:r>
      <w:r>
        <w:rPr>
          <w:rFonts w:ascii="Times New Roman" w:hAnsi="Times New Roman" w:cs="Times New Roman"/>
          <w:color w:val="000000"/>
          <w:sz w:val="28"/>
          <w:szCs w:val="28"/>
        </w:rPr>
        <w:t>сельского поселения муниципального района «</w:t>
      </w:r>
      <w:r w:rsidR="00AC4AF3">
        <w:rPr>
          <w:rFonts w:ascii="Times New Roman" w:hAnsi="Times New Roman" w:cs="Times New Roman"/>
          <w:color w:val="000000"/>
          <w:sz w:val="28"/>
          <w:szCs w:val="28"/>
        </w:rPr>
        <w:t xml:space="preserve">Корочанский </w:t>
      </w:r>
      <w:r>
        <w:rPr>
          <w:rFonts w:ascii="Times New Roman" w:hAnsi="Times New Roman" w:cs="Times New Roman"/>
          <w:color w:val="000000"/>
          <w:sz w:val="28"/>
          <w:szCs w:val="28"/>
        </w:rPr>
        <w:t xml:space="preserve"> район» Белгородской области</w:t>
      </w:r>
      <w:r>
        <w:rPr>
          <w:rFonts w:ascii="Times New Roman" w:eastAsia="Arial" w:hAnsi="Times New Roman" w:cs="Times New Roman"/>
          <w:color w:val="000000"/>
          <w:sz w:val="28"/>
          <w:szCs w:val="28"/>
        </w:rPr>
        <w:t xml:space="preserve"> (далее - администрация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rsidR="001B7A20" w:rsidRPr="001B7A20" w:rsidRDefault="001B7A20" w:rsidP="001B7A20">
      <w:pPr>
        <w:pStyle w:val="afa"/>
        <w:ind w:firstLine="567"/>
        <w:jc w:val="both"/>
        <w:rPr>
          <w:rFonts w:ascii="Times New Roman" w:eastAsia="Arial" w:hAnsi="Times New Roman" w:cs="Times New Roman"/>
          <w:color w:val="000000"/>
          <w:sz w:val="28"/>
          <w:szCs w:val="28"/>
        </w:rPr>
      </w:pPr>
      <w:r w:rsidRPr="001B7A20">
        <w:rPr>
          <w:rFonts w:ascii="Times New Roman" w:eastAsia="Arial" w:hAnsi="Times New Roman" w:cs="Times New Roman"/>
          <w:color w:val="000000"/>
          <w:sz w:val="28"/>
          <w:szCs w:val="28"/>
        </w:rPr>
        <w:t xml:space="preserve">Адрес: </w:t>
      </w:r>
      <w:r w:rsidR="00C62BAE">
        <w:rPr>
          <w:rFonts w:ascii="Times New Roman" w:eastAsia="Arial" w:hAnsi="Times New Roman" w:cs="Times New Roman"/>
          <w:color w:val="000000"/>
          <w:sz w:val="28"/>
          <w:szCs w:val="28"/>
        </w:rPr>
        <w:t>309207</w:t>
      </w:r>
      <w:r w:rsidRPr="001B7A20">
        <w:rPr>
          <w:rFonts w:ascii="Times New Roman" w:eastAsia="Arial" w:hAnsi="Times New Roman" w:cs="Times New Roman"/>
          <w:color w:val="000000"/>
          <w:sz w:val="28"/>
          <w:szCs w:val="28"/>
        </w:rPr>
        <w:t xml:space="preserve">, Белгородская область, </w:t>
      </w:r>
      <w:r w:rsidR="00AC4AF3">
        <w:rPr>
          <w:rFonts w:ascii="Times New Roman" w:eastAsia="Arial" w:hAnsi="Times New Roman" w:cs="Times New Roman"/>
          <w:color w:val="000000"/>
          <w:sz w:val="28"/>
          <w:szCs w:val="28"/>
        </w:rPr>
        <w:t xml:space="preserve">Корочанский </w:t>
      </w:r>
      <w:r w:rsidRPr="001B7A20">
        <w:rPr>
          <w:rFonts w:ascii="Times New Roman" w:eastAsia="Arial" w:hAnsi="Times New Roman" w:cs="Times New Roman"/>
          <w:color w:val="000000"/>
          <w:sz w:val="28"/>
          <w:szCs w:val="28"/>
        </w:rPr>
        <w:t xml:space="preserve"> район, село </w:t>
      </w:r>
      <w:r w:rsidR="00C62BAE">
        <w:rPr>
          <w:rFonts w:ascii="Times New Roman" w:eastAsia="Arial" w:hAnsi="Times New Roman" w:cs="Times New Roman"/>
          <w:color w:val="000000"/>
          <w:sz w:val="28"/>
          <w:szCs w:val="28"/>
        </w:rPr>
        <w:t>Плоское, ул. Центральная д. 80.</w:t>
      </w:r>
      <w:r w:rsidRPr="001B7A20">
        <w:rPr>
          <w:rFonts w:ascii="Times New Roman" w:eastAsia="Arial" w:hAnsi="Times New Roman" w:cs="Times New Roman"/>
          <w:color w:val="000000"/>
          <w:sz w:val="28"/>
          <w:szCs w:val="28"/>
        </w:rPr>
        <w:t xml:space="preserve"> </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Понедельник - пятница: с 08.00 до 17.00 (</w:t>
      </w:r>
      <w:r w:rsidR="00C62BAE">
        <w:rPr>
          <w:rFonts w:ascii="Times New Roman" w:eastAsia="Arial" w:hAnsi="Times New Roman" w:cs="Times New Roman"/>
          <w:color w:val="000000"/>
          <w:sz w:val="28"/>
          <w:szCs w:val="28"/>
        </w:rPr>
        <w:t>перерыв на обед с 12.00 до 13.00</w:t>
      </w:r>
      <w:r>
        <w:rPr>
          <w:rFonts w:ascii="Times New Roman" w:eastAsia="Arial" w:hAnsi="Times New Roman" w:cs="Times New Roman"/>
          <w:color w:val="000000"/>
          <w:sz w:val="28"/>
          <w:szCs w:val="28"/>
        </w:rPr>
        <w:t>).</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для справок: тел./факс: 8 </w:t>
      </w:r>
      <w:r w:rsidRPr="001B7A20">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47231) </w:t>
      </w:r>
      <w:r w:rsidR="00C62BAE">
        <w:rPr>
          <w:rFonts w:ascii="Times New Roman" w:eastAsia="Arial" w:hAnsi="Times New Roman" w:cs="Times New Roman"/>
          <w:color w:val="000000"/>
          <w:sz w:val="28"/>
          <w:szCs w:val="28"/>
        </w:rPr>
        <w:t xml:space="preserve">5-21-77, 8 </w:t>
      </w:r>
      <w:r w:rsidR="00C62BAE" w:rsidRPr="001B7A20">
        <w:rPr>
          <w:rFonts w:ascii="Times New Roman" w:eastAsia="Arial" w:hAnsi="Times New Roman" w:cs="Times New Roman"/>
          <w:color w:val="000000"/>
          <w:sz w:val="28"/>
          <w:szCs w:val="28"/>
        </w:rPr>
        <w:t>(</w:t>
      </w:r>
      <w:r w:rsidR="00C62BAE">
        <w:rPr>
          <w:rFonts w:ascii="Times New Roman" w:eastAsia="Arial" w:hAnsi="Times New Roman" w:cs="Times New Roman"/>
          <w:color w:val="000000"/>
          <w:sz w:val="28"/>
          <w:szCs w:val="28"/>
        </w:rPr>
        <w:t>47231) 5-21-78.</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Проход в здание администрации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по документам, удостоверяющим личность.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Разрешение), форма которого утверждена приложением № 1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выдача </w:t>
      </w:r>
      <w:hyperlink w:anchor="Par377" w:tooltip="#Par377" w:history="1">
        <w:r>
          <w:rPr>
            <w:rFonts w:ascii="Times New Roman" w:eastAsia="Arial" w:hAnsi="Times New Roman" w:cs="Times New Roman"/>
            <w:color w:val="000000" w:themeColor="text1"/>
            <w:sz w:val="28"/>
            <w:szCs w:val="28"/>
          </w:rPr>
          <w:t>уведомления</w:t>
        </w:r>
      </w:hyperlink>
      <w:r>
        <w:t xml:space="preserve"> </w:t>
      </w:r>
      <w:r>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Уведомление об отказе в выдаче разрешения), форма которого утверждена приложением № 2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2.4. Срок предоставления муниципальной услуги - 10 рабочих дней с </w:t>
      </w:r>
      <w:proofErr w:type="spellStart"/>
      <w:r>
        <w:rPr>
          <w:rFonts w:ascii="Times New Roman" w:eastAsia="Arial" w:hAnsi="Times New Roman" w:cs="Times New Roman"/>
          <w:color w:val="000000"/>
          <w:sz w:val="28"/>
          <w:szCs w:val="28"/>
        </w:rPr>
        <w:t>с</w:t>
      </w:r>
      <w:proofErr w:type="spellEnd"/>
      <w:r>
        <w:rPr>
          <w:rFonts w:ascii="Times New Roman" w:eastAsia="Arial" w:hAnsi="Times New Roman" w:cs="Times New Roman"/>
          <w:color w:val="000000"/>
          <w:sz w:val="28"/>
          <w:szCs w:val="28"/>
        </w:rPr>
        <w:t xml:space="preserve"> даты обращения заявителя с заявлением и предоставлением им всех необходимых документов.</w:t>
      </w:r>
    </w:p>
    <w:p w:rsidR="001B7A20" w:rsidRDefault="001B7A20" w:rsidP="001B7A20">
      <w:pPr>
        <w:pStyle w:val="afa"/>
        <w:ind w:firstLine="567"/>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8"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9"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131-ФЗ «Об общих принципах организации местного самоуправления в Российской Федерации» (далее - Федеральный закон № 131-ФЗ);</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20"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210-ФЗ «Об организации предоставления государственных и муниципальных услуг» (далее - Федеральный закон № 210-ФЗ);</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21"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 - Постановление Правительства РФ № 138);</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22"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3" w:name="Par80"/>
      <w:bookmarkEnd w:id="3"/>
      <w:r>
        <w:rPr>
          <w:rFonts w:ascii="Times New Roman" w:eastAsia="Arial" w:hAnsi="Times New Roman" w:cs="Times New Roman"/>
          <w:color w:val="000000"/>
          <w:sz w:val="28"/>
          <w:szCs w:val="28"/>
        </w:rPr>
        <w:lastRenderedPageBreak/>
        <w:t>В настоящем Административном регламенте используются следующие термины и определения: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аэростат - воздушное судно, поддерживаемое в атмосфере за счет статического взаимодействия с воздухом.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4" w:name="Par86"/>
      <w:bookmarkEnd w:id="4"/>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сертификат </w:t>
      </w:r>
      <w:proofErr w:type="spellStart"/>
      <w:r>
        <w:rPr>
          <w:rFonts w:ascii="Times New Roman" w:eastAsia="Arial" w:hAnsi="Times New Roman" w:cs="Times New Roman"/>
          <w:color w:val="000000"/>
          <w:sz w:val="28"/>
          <w:szCs w:val="28"/>
        </w:rPr>
        <w:t>эксплуатанта</w:t>
      </w:r>
      <w:proofErr w:type="spellEnd"/>
      <w:r>
        <w:rPr>
          <w:rFonts w:ascii="Times New Roman" w:eastAsia="Arial" w:hAnsi="Times New Roman" w:cs="Times New Roman"/>
          <w:color w:val="000000"/>
          <w:sz w:val="28"/>
          <w:szCs w:val="28"/>
        </w:rPr>
        <w:t xml:space="preserve"> на выполнение авиационных работ с приложением;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23"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w:t>
      </w:r>
      <w:hyperlink r:id="rId24"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w:t>
      </w:r>
      <w:proofErr w:type="spellStart"/>
      <w:r>
        <w:rPr>
          <w:rFonts w:ascii="Times New Roman" w:eastAsia="Arial" w:hAnsi="Times New Roman" w:cs="Times New Roman"/>
          <w:color w:val="000000"/>
          <w:sz w:val="28"/>
          <w:szCs w:val="28"/>
        </w:rPr>
        <w:t>эксплуатанта</w:t>
      </w:r>
      <w:proofErr w:type="spellEnd"/>
      <w:r>
        <w:rPr>
          <w:rFonts w:ascii="Times New Roman" w:eastAsia="Arial" w:hAnsi="Times New Roman" w:cs="Times New Roman"/>
          <w:color w:val="000000"/>
          <w:sz w:val="28"/>
          <w:szCs w:val="28"/>
        </w:rPr>
        <w:t xml:space="preserve"> при проведении авиационных работ за вред, который может быть причинен в связи с выполнением им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в документах должны отсутствовать неоговоренные исправления.</w:t>
      </w:r>
    </w:p>
    <w:p w:rsidR="001B7A20" w:rsidRDefault="001B7A20" w:rsidP="001B7A20">
      <w:pPr>
        <w:pStyle w:val="afa"/>
        <w:ind w:firstLine="567"/>
        <w:jc w:val="both"/>
        <w:rPr>
          <w:rFonts w:ascii="Times New Roman" w:eastAsia="Arial" w:hAnsi="Times New Roman" w:cs="Times New Roman"/>
          <w:color w:val="000000"/>
          <w:sz w:val="28"/>
          <w:szCs w:val="28"/>
        </w:rPr>
      </w:pPr>
      <w:bookmarkStart w:id="5" w:name="Par109"/>
      <w:bookmarkEnd w:id="5"/>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несоответствие представленных документов перечню документов и требованиям к документам, указанным </w:t>
      </w:r>
      <w:r>
        <w:rPr>
          <w:rFonts w:ascii="Times New Roman" w:eastAsia="Arial" w:hAnsi="Times New Roman" w:cs="Times New Roman"/>
          <w:color w:val="000000" w:themeColor="text1"/>
          <w:sz w:val="28"/>
          <w:szCs w:val="28"/>
        </w:rPr>
        <w:t xml:space="preserve">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подача Заявления менее чем за 7 рабочих дней до даты планируемого использования воздушного пространства над населенными пунктами, расположенными на территории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представленные документы утратили силу;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представление документов в ненадлежащий орган.</w:t>
      </w:r>
    </w:p>
    <w:p w:rsidR="001B7A20" w:rsidRDefault="001B7A20" w:rsidP="001B7A20">
      <w:pPr>
        <w:pStyle w:val="afa"/>
        <w:ind w:firstLine="567"/>
        <w:jc w:val="both"/>
        <w:rPr>
          <w:rFonts w:ascii="Times New Roman" w:eastAsia="Arial" w:hAnsi="Times New Roman" w:cs="Times New Roman"/>
          <w:color w:val="000000"/>
          <w:sz w:val="28"/>
          <w:szCs w:val="28"/>
        </w:rPr>
      </w:pPr>
      <w:bookmarkStart w:id="6" w:name="Par115"/>
      <w:bookmarkEnd w:id="6"/>
      <w:r>
        <w:rPr>
          <w:rFonts w:ascii="Times New Roman" w:eastAsia="Arial" w:hAnsi="Times New Roman" w:cs="Times New Roman"/>
          <w:color w:val="000000"/>
          <w:sz w:val="28"/>
          <w:szCs w:val="28"/>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 xml:space="preserve">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настоящего</w:t>
      </w:r>
      <w:r>
        <w:rPr>
          <w:rFonts w:ascii="Times New Roman" w:eastAsia="Arial" w:hAnsi="Times New Roman" w:cs="Times New Roman"/>
          <w:color w:val="000000"/>
          <w:sz w:val="28"/>
          <w:szCs w:val="28"/>
        </w:rPr>
        <w:t xml:space="preserve"> Административного регламента, в случае если они были установлены в процессе обработки документов, необходимых для оказания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а также если площадки посадки (взлета) расположены вне границ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 отсутствуют.</w:t>
      </w:r>
    </w:p>
    <w:p w:rsidR="001B7A20" w:rsidRDefault="001B7A20" w:rsidP="001B7A20">
      <w:pPr>
        <w:pStyle w:val="afa"/>
        <w:ind w:firstLine="567"/>
        <w:jc w:val="both"/>
        <w:rPr>
          <w:rFonts w:ascii="Times New Roman" w:eastAsia="Arial" w:hAnsi="Times New Roman" w:cs="Times New Roman"/>
          <w:color w:val="000000"/>
          <w:sz w:val="28"/>
          <w:szCs w:val="28"/>
        </w:rPr>
      </w:pPr>
      <w:bookmarkStart w:id="7" w:name="Par122"/>
      <w:bookmarkEnd w:id="7"/>
      <w:r>
        <w:rPr>
          <w:rFonts w:ascii="Times New Roman" w:eastAsia="Arial" w:hAnsi="Times New Roman" w:cs="Times New Roman"/>
          <w:color w:val="000000"/>
          <w:sz w:val="28"/>
          <w:szCs w:val="28"/>
        </w:rPr>
        <w:t xml:space="preserve">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eastAsia="Arial" w:hAnsi="Times New Roman" w:cs="Times New Roman"/>
          <w:color w:val="000000"/>
          <w:sz w:val="28"/>
          <w:szCs w:val="28"/>
        </w:rPr>
        <w:lastRenderedPageBreak/>
        <w:t>для предоставления муниципальной услуги, либо в предоставлении муниципальной услуги, за исключением следующих случаев: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 - не более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2.11. 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сведения о результате оказания услуги и порядке передачи результата Заявителю.</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t xml:space="preserve"> </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 Требования к помещениям, в которых предоставляется муниципальная услуга</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w:t>
      </w:r>
      <w:r>
        <w:rPr>
          <w:rFonts w:ascii="Times New Roman" w:eastAsia="Arial" w:hAnsi="Times New Roman" w:cs="Times New Roman"/>
          <w:color w:val="000000"/>
          <w:sz w:val="28"/>
          <w:szCs w:val="28"/>
          <w:highlight w:val="white"/>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2.12.5. Центральный вход в здание администрации сельского поселения должен быть оборудован информационной табличкой (вывеской), содержащей информацию:</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наименование;</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местонахождение и юридический адрес;</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режим работы;</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график приема;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номера телефонов для справок.</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2.12.6. Помещения, в которых предоставляется муниципальная услуга, должны соответствовать санитарно-эпидемиологическим правилам и нормативам.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2.12.7. Помещения, в которых предоставляется муниципальная услуга, оснащаются: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противопожарной системой и средствами пожаротушения;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системой оповещения о возникновении чрезвычайной ситуации;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средствами оказания первой медицинской помощи;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туалетными комнатами для посетителей.</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2.12.10. Места для заполнения заявлений оборудуются стульями, столами (стойками), бланками заявлений, письменными принадлежностями.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2.12.11. Места приема Заявителей оборудуются информационными табличками (вывесками) с указанием: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номера кабинета и наименования отдела;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фамилии, имени и отчества (последнее - при наличии), должности ответственного лица за прием документов;</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графика приема Заявителей.</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2.12.12. Рабочее место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2.12.13. 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lastRenderedPageBreak/>
        <w:t>2.12.14. При предоставлении муниципальной услуги инвалидам обеспечиваются: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возможность беспрепятственного доступа к объекту (зданию, помещению), в котором предоставляется муниципальная услуга;</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сопровождение инвалидов, имеющих стойкие расстройства функции зрения и самостоятельного передвижения;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xml:space="preserve">- допуск </w:t>
      </w:r>
      <w:proofErr w:type="spellStart"/>
      <w:r>
        <w:rPr>
          <w:rFonts w:ascii="Times New Roman" w:eastAsia="Arial" w:hAnsi="Times New Roman" w:cs="Times New Roman"/>
          <w:color w:val="000000"/>
          <w:sz w:val="28"/>
          <w:szCs w:val="28"/>
          <w:highlight w:val="white"/>
        </w:rPr>
        <w:t>сурдопереводчика</w:t>
      </w:r>
      <w:proofErr w:type="spellEnd"/>
      <w:r>
        <w:rPr>
          <w:rFonts w:ascii="Times New Roman" w:eastAsia="Arial" w:hAnsi="Times New Roman" w:cs="Times New Roman"/>
          <w:color w:val="000000"/>
          <w:sz w:val="28"/>
          <w:szCs w:val="28"/>
          <w:highlight w:val="white"/>
        </w:rPr>
        <w:t xml:space="preserve"> и </w:t>
      </w:r>
      <w:proofErr w:type="spellStart"/>
      <w:r>
        <w:rPr>
          <w:rFonts w:ascii="Times New Roman" w:eastAsia="Arial" w:hAnsi="Times New Roman" w:cs="Times New Roman"/>
          <w:color w:val="000000"/>
          <w:sz w:val="28"/>
          <w:szCs w:val="28"/>
          <w:highlight w:val="white"/>
        </w:rPr>
        <w:t>тифлосурдопереводчика</w:t>
      </w:r>
      <w:proofErr w:type="spellEnd"/>
      <w:r>
        <w:rPr>
          <w:rFonts w:ascii="Times New Roman" w:eastAsia="Arial" w:hAnsi="Times New Roman" w:cs="Times New Roman"/>
          <w:color w:val="000000"/>
          <w:sz w:val="28"/>
          <w:szCs w:val="28"/>
          <w:highlight w:val="white"/>
        </w:rPr>
        <w:t>;</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1B7A20" w:rsidRDefault="001B7A20" w:rsidP="001B7A20">
      <w:pPr>
        <w:pStyle w:val="afa"/>
        <w:ind w:firstLine="567"/>
        <w:jc w:val="both"/>
        <w:rPr>
          <w:highlight w:val="white"/>
        </w:rPr>
      </w:pPr>
      <w:r>
        <w:rPr>
          <w:rFonts w:ascii="Times New Roman" w:eastAsia="Arial" w:hAnsi="Times New Roman" w:cs="Times New Roman"/>
          <w:color w:val="000000"/>
          <w:sz w:val="28"/>
          <w:szCs w:val="28"/>
          <w:highlight w:val="white"/>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1B7A20" w:rsidRDefault="001B7A20" w:rsidP="001B7A20">
      <w:pPr>
        <w:pStyle w:val="afa"/>
        <w:ind w:firstLine="567"/>
        <w:jc w:val="both"/>
      </w:pPr>
      <w:r>
        <w:rPr>
          <w:rFonts w:ascii="Times New Roman" w:eastAsia="Arial" w:hAnsi="Times New Roman" w:cs="Times New Roman"/>
          <w:color w:val="000000"/>
          <w:sz w:val="28"/>
          <w:szCs w:val="28"/>
        </w:rPr>
        <w:t>2.13. Показатели доступности и качества муниципальной услуги.</w:t>
      </w:r>
    </w:p>
    <w:p w:rsidR="001B7A20" w:rsidRDefault="001B7A20" w:rsidP="001B7A20">
      <w:pPr>
        <w:pStyle w:val="afa"/>
        <w:ind w:firstLine="567"/>
        <w:jc w:val="both"/>
        <w:rPr>
          <w:rFonts w:ascii="Times New Roman" w:eastAsia="Arial" w:hAnsi="Times New Roman" w:cs="Times New Roman"/>
          <w:color w:val="000000"/>
          <w:sz w:val="28"/>
        </w:rPr>
      </w:pPr>
      <w:r>
        <w:rPr>
          <w:rFonts w:ascii="Times New Roman" w:eastAsia="Arial" w:hAnsi="Times New Roman" w:cs="Times New Roman"/>
          <w:color w:val="000000"/>
          <w:sz w:val="28"/>
          <w:szCs w:val="28"/>
        </w:rPr>
        <w:t>2.13.1. Показателями доступности предоставления муниципальной услуги являются:</w:t>
      </w:r>
    </w:p>
    <w:p w:rsidR="001B7A20" w:rsidRDefault="001B7A20" w:rsidP="001B7A20">
      <w:pPr>
        <w:pStyle w:val="afa"/>
        <w:ind w:firstLine="567"/>
        <w:jc w:val="both"/>
      </w:pPr>
      <w:r>
        <w:rPr>
          <w:rFonts w:ascii="Times New Roman" w:eastAsia="Arial" w:hAnsi="Times New Roman" w:cs="Times New Roman"/>
          <w:color w:val="000000"/>
          <w:sz w:val="28"/>
          <w:szCs w:val="28"/>
        </w:rPr>
        <w:t>а) возможность обращения заявителей в любое удобное для них время, в рамках графика работы администрации сельского поселения, без предварительной записи;</w:t>
      </w:r>
    </w:p>
    <w:p w:rsidR="001B7A20" w:rsidRDefault="001B7A20" w:rsidP="001B7A20">
      <w:pPr>
        <w:pStyle w:val="afa"/>
        <w:ind w:firstLine="567"/>
        <w:jc w:val="both"/>
      </w:pPr>
      <w:r>
        <w:rPr>
          <w:rFonts w:ascii="Times New Roman" w:eastAsia="Arial" w:hAnsi="Times New Roman" w:cs="Times New Roman"/>
          <w:color w:val="000000"/>
          <w:sz w:val="28"/>
          <w:szCs w:val="28"/>
        </w:rPr>
        <w:t>б) возможность получения по телефону информации о стадии оказания муниципальной услуги.</w:t>
      </w:r>
    </w:p>
    <w:p w:rsidR="001B7A20" w:rsidRDefault="001B7A20" w:rsidP="001B7A20">
      <w:pPr>
        <w:pStyle w:val="afa"/>
        <w:ind w:firstLine="567"/>
        <w:jc w:val="both"/>
      </w:pPr>
      <w:r>
        <w:rPr>
          <w:rFonts w:ascii="Times New Roman" w:eastAsia="Arial" w:hAnsi="Times New Roman" w:cs="Times New Roman"/>
          <w:color w:val="000000"/>
          <w:sz w:val="28"/>
          <w:szCs w:val="28"/>
        </w:rPr>
        <w:t>2.13.2. Показателями качества предоставления муниципальной услуги являются:</w:t>
      </w:r>
    </w:p>
    <w:p w:rsidR="001B7A20" w:rsidRDefault="001B7A20" w:rsidP="001B7A20">
      <w:pPr>
        <w:pStyle w:val="afa"/>
        <w:ind w:firstLine="567"/>
        <w:jc w:val="both"/>
      </w:pPr>
      <w:r>
        <w:rPr>
          <w:rFonts w:ascii="Times New Roman" w:eastAsia="Arial" w:hAnsi="Times New Roman" w:cs="Times New Roman"/>
          <w:color w:val="000000"/>
          <w:sz w:val="28"/>
          <w:szCs w:val="28"/>
        </w:rPr>
        <w:t>а) отсутствие обоснованных жалоб на действия (бездействие) уполномоченных лиц администрации сельского поселения;</w:t>
      </w:r>
    </w:p>
    <w:p w:rsidR="001B7A20" w:rsidRDefault="001B7A20" w:rsidP="001B7A20">
      <w:pPr>
        <w:pStyle w:val="afa"/>
        <w:ind w:firstLine="567"/>
        <w:jc w:val="both"/>
      </w:pPr>
      <w:r>
        <w:rPr>
          <w:rFonts w:ascii="Times New Roman" w:eastAsia="Arial" w:hAnsi="Times New Roman" w:cs="Times New Roman"/>
          <w:color w:val="000000"/>
          <w:sz w:val="28"/>
          <w:szCs w:val="28"/>
        </w:rPr>
        <w:t>б) отсутствие обоснованных жалоб на некорректное, невнимательное отношение уполномоченных лиц администрации сельского поселения к заявителям;</w:t>
      </w:r>
    </w:p>
    <w:p w:rsidR="001B7A20" w:rsidRDefault="001B7A20" w:rsidP="001B7A20">
      <w:pPr>
        <w:pStyle w:val="afa"/>
        <w:ind w:firstLine="567"/>
        <w:jc w:val="both"/>
      </w:pPr>
      <w:r>
        <w:rPr>
          <w:rFonts w:ascii="Times New Roman" w:eastAsia="Arial" w:hAnsi="Times New Roman" w:cs="Times New Roman"/>
          <w:color w:val="000000"/>
          <w:sz w:val="28"/>
          <w:szCs w:val="28"/>
        </w:rPr>
        <w:t xml:space="preserve">в) количество взаимодействий заявителя с должностными лицами при предоставлении муниципальной услуги не превышает 2, продолжительностью </w:t>
      </w:r>
      <w:proofErr w:type="spellStart"/>
      <w:r>
        <w:rPr>
          <w:rFonts w:ascii="Times New Roman" w:eastAsia="Arial" w:hAnsi="Times New Roman" w:cs="Times New Roman"/>
          <w:color w:val="000000"/>
          <w:sz w:val="28"/>
          <w:szCs w:val="28"/>
        </w:rPr>
        <w:t>неболее</w:t>
      </w:r>
      <w:proofErr w:type="spellEnd"/>
      <w:r>
        <w:rPr>
          <w:rFonts w:ascii="Times New Roman" w:eastAsia="Arial" w:hAnsi="Times New Roman" w:cs="Times New Roman"/>
          <w:color w:val="000000"/>
          <w:sz w:val="28"/>
          <w:szCs w:val="28"/>
        </w:rPr>
        <w:t xml:space="preserve"> 15 минут.</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lastRenderedPageBreak/>
        <w:t>2.14. Иные требования и особенности предоставления муниципальной услуги в электронной форме: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highlight w:val="white"/>
        </w:rPr>
        <w:t>Заявитель может получить информацию о порядке предоставления муниципальной услуги на официальном сайте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B7A20" w:rsidRDefault="001B7A20" w:rsidP="001B7A20">
      <w:pPr>
        <w:pStyle w:val="afa"/>
        <w:ind w:firstLine="567"/>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1B7A20" w:rsidRDefault="001B7A20" w:rsidP="001B7A20">
      <w:pPr>
        <w:pStyle w:val="afa"/>
        <w:ind w:firstLine="567"/>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bookmarkStart w:id="8" w:name="Par148"/>
      <w:bookmarkEnd w:id="8"/>
      <w:r>
        <w:rPr>
          <w:rFonts w:ascii="Times New Roman" w:eastAsia="Arial" w:hAnsi="Times New Roman" w:cs="Times New Roman"/>
          <w:b/>
          <w:color w:val="000000"/>
          <w:sz w:val="28"/>
          <w:szCs w:val="28"/>
        </w:rPr>
        <w:t>3. Состав, последовательность и сроки выполнения</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3.3.1. Заявителем лично или через представителя подается Заявление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1B7A20" w:rsidRDefault="001B7A20" w:rsidP="001B7A20">
      <w:pPr>
        <w:pStyle w:val="afa"/>
        <w:ind w:firstLine="567"/>
        <w:jc w:val="both"/>
        <w:rPr>
          <w:rFonts w:ascii="Times New Roman" w:eastAsia="Arial" w:hAnsi="Times New Roman" w:cs="Times New Roman"/>
          <w:color w:val="000000"/>
          <w:sz w:val="28"/>
          <w:szCs w:val="28"/>
        </w:rPr>
      </w:pPr>
      <w:bookmarkStart w:id="9" w:name="Par165"/>
      <w:bookmarkEnd w:id="9"/>
      <w:r>
        <w:rPr>
          <w:rFonts w:ascii="Times New Roman" w:eastAsia="Arial" w:hAnsi="Times New Roman" w:cs="Times New Roman"/>
          <w:color w:val="000000"/>
          <w:sz w:val="28"/>
          <w:szCs w:val="28"/>
        </w:rPr>
        <w:t>3.3.2. Специалист, ведущий прием Заявлений,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0" w:name="Par176"/>
      <w:bookmarkEnd w:id="10"/>
      <w:r>
        <w:rPr>
          <w:rFonts w:ascii="Times New Roman" w:eastAsia="Arial" w:hAnsi="Times New Roman" w:cs="Times New Roman"/>
          <w:color w:val="000000"/>
          <w:sz w:val="28"/>
          <w:szCs w:val="28"/>
        </w:rPr>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 xml:space="preserve">осуществляются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11" w:name="Par178"/>
      <w:bookmarkEnd w:id="11"/>
      <w:r>
        <w:rPr>
          <w:rFonts w:ascii="Times New Roman" w:eastAsia="Arial" w:hAnsi="Times New Roman" w:cs="Times New Roman"/>
          <w:color w:val="000000"/>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Pr>
          <w:rFonts w:ascii="Times New Roman" w:eastAsia="Arial" w:hAnsi="Times New Roman" w:cs="Times New Roman"/>
          <w:color w:val="000000"/>
          <w:sz w:val="28"/>
          <w:szCs w:val="28"/>
        </w:rPr>
        <w:t xml:space="preserve">настоящего </w:t>
      </w:r>
      <w:r>
        <w:rPr>
          <w:rFonts w:ascii="Times New Roman" w:eastAsia="Arial" w:hAnsi="Times New Roman" w:cs="Times New Roman"/>
          <w:color w:val="000000"/>
          <w:sz w:val="28"/>
          <w:szCs w:val="28"/>
        </w:rPr>
        <w:lastRenderedPageBreak/>
        <w:t>Административного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bookmarkStart w:id="12" w:name="Par180"/>
      <w:bookmarkEnd w:id="12"/>
      <w:r>
        <w:rPr>
          <w:rFonts w:ascii="Times New Roman" w:eastAsia="Arial" w:hAnsi="Times New Roman" w:cs="Times New Roman"/>
          <w:color w:val="000000"/>
          <w:sz w:val="28"/>
          <w:szCs w:val="28"/>
        </w:rPr>
        <w:t>3.5. Подготовка результата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3" w:name="Par181"/>
      <w:bookmarkEnd w:id="13"/>
      <w:r>
        <w:rPr>
          <w:rFonts w:ascii="Times New Roman" w:eastAsia="Arial" w:hAnsi="Times New Roman" w:cs="Times New Roman"/>
          <w:color w:val="000000"/>
          <w:sz w:val="28"/>
          <w:szCs w:val="28"/>
        </w:rPr>
        <w:t>3.5.1. Специалист осуществляет: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подготовку Разрешения или Уведомления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bookmarkStart w:id="14" w:name="Par186"/>
      <w:bookmarkEnd w:id="14"/>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Специалист вносит запись о Разрешении в </w:t>
      </w:r>
      <w:hyperlink w:anchor="Par575" w:tooltip="#Par575" w:history="1">
        <w:r>
          <w:rPr>
            <w:rFonts w:ascii="Times New Roman" w:eastAsia="Arial" w:hAnsi="Times New Roman" w:cs="Times New Roman"/>
            <w:color w:val="000000" w:themeColor="text1"/>
            <w:sz w:val="28"/>
            <w:szCs w:val="28"/>
          </w:rPr>
          <w:t>журнал</w:t>
        </w:r>
      </w:hyperlink>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журнал учета выданных разрешений), форма которого утверждена приложением № 4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6" w:tooltip="#Par186" w:history="1">
        <w:r>
          <w:rPr>
            <w:rFonts w:ascii="Times New Roman" w:eastAsia="Arial" w:hAnsi="Times New Roman" w:cs="Times New Roman"/>
            <w:color w:val="000000" w:themeColor="text1"/>
            <w:sz w:val="28"/>
            <w:szCs w:val="28"/>
          </w:rPr>
          <w:t>подпунктом 3.5.2</w:t>
        </w:r>
      </w:hyperlink>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3.5.4. Разрешение оформляется на бланке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p>
    <w:p w:rsidR="001B7A20" w:rsidRDefault="001B7A20" w:rsidP="001B7A20">
      <w:pPr>
        <w:pStyle w:val="afa"/>
        <w:ind w:firstLine="567"/>
        <w:jc w:val="both"/>
        <w:rPr>
          <w:rFonts w:ascii="Times New Roman" w:eastAsia="Arial" w:hAnsi="Times New Roman" w:cs="Times New Roman"/>
          <w:color w:val="000000"/>
          <w:sz w:val="28"/>
          <w:szCs w:val="28"/>
        </w:rPr>
      </w:pPr>
      <w:bookmarkStart w:id="15" w:name="Par194"/>
      <w:bookmarkEnd w:id="15"/>
      <w:r>
        <w:rPr>
          <w:rFonts w:ascii="Times New Roman" w:eastAsia="Arial" w:hAnsi="Times New Roman" w:cs="Times New Roman"/>
          <w:color w:val="000000"/>
          <w:sz w:val="28"/>
          <w:szCs w:val="28"/>
        </w:rPr>
        <w:t>3.6. Выдача Заявителю результата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0" w:tooltip="#Par180" w:history="1">
        <w:r>
          <w:rPr>
            <w:rFonts w:ascii="Times New Roman" w:eastAsia="Arial" w:hAnsi="Times New Roman" w:cs="Times New Roman"/>
            <w:color w:val="000000" w:themeColor="text1"/>
            <w:sz w:val="28"/>
            <w:szCs w:val="28"/>
          </w:rPr>
          <w:t>пунктом 3.5</w:t>
        </w:r>
      </w:hyperlink>
      <w:r>
        <w:rPr>
          <w:rFonts w:ascii="Times New Roman" w:eastAsia="Arial" w:hAnsi="Times New Roman" w:cs="Times New Roman"/>
          <w:color w:val="000000"/>
          <w:sz w:val="28"/>
          <w:szCs w:val="28"/>
        </w:rPr>
        <w:t>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к настоящему Административному регламенту;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выданный Заявителю как результат муниципальной услуги, в котором содержится техническая ошибка;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 о возможности получения документа при представлении оригинала документа, в котором содержится техническая ошибка.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4. Порядок и формы контроля за предоставлением</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Формами контроля за соблюдением исполнения административных процедур являются: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1) проверка и согласование проектов документов по предоставлению муниципальной услуги. Результатом проверки является визирование проектов;</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проведение в установленном порядке проверок ведения делопроизводства;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проведение в установленном порядке контрольных проверок соблюдения процедур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осуществления контроля за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предоставляющего муниципальную услугу,</w:t>
      </w:r>
    </w:p>
    <w:p w:rsidR="001B7A20" w:rsidRDefault="001B7A20" w:rsidP="001B7A20">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5.2. Общие требования к порядку подачи и рассмотрения жалобы при предоставлении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а также может быть принята при личном приеме Заявителя.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5.3. 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1B7A20" w:rsidRDefault="001B7A20" w:rsidP="001B7A20">
      <w:pPr>
        <w:pStyle w:val="afa"/>
        <w:ind w:firstLine="567"/>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62BAE" w:rsidRDefault="00C62BAE">
      <w:pPr>
        <w:rPr>
          <w:rFonts w:eastAsia="Arial"/>
          <w:color w:val="000000"/>
          <w:szCs w:val="28"/>
          <w:lang w:eastAsia="en-US"/>
        </w:rPr>
      </w:pPr>
      <w:r>
        <w:rPr>
          <w:rFonts w:eastAsia="Arial"/>
          <w:color w:val="000000"/>
          <w:szCs w:val="28"/>
        </w:rPr>
        <w:br w:type="page"/>
      </w:r>
    </w:p>
    <w:p w:rsidR="001B7A20" w:rsidRDefault="001B7A20" w:rsidP="00397D84">
      <w:pPr>
        <w:pStyle w:val="ConsPlusNormal"/>
        <w:jc w:val="right"/>
        <w:rPr>
          <w:rFonts w:ascii="Times New Roman" w:eastAsia="Arial" w:hAnsi="Times New Roman" w:cs="Times New Roman"/>
          <w:color w:val="000000"/>
          <w:sz w:val="24"/>
          <w:szCs w:val="28"/>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Приложение № 1</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муниципальной услуги «Выдача разрешений на выполнение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авиационных работ, парашютных прыжков, демонстрационных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полетов воздушных судов, полетов беспилотных воздушных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судов (за исключением полетов беспилотных воздушных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судов с максимальной взлетной массой менее 0,25 кг),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подъема привязных аэростатов над населенными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пунктами </w:t>
      </w:r>
      <w:r w:rsidR="00C62BAE">
        <w:rPr>
          <w:rFonts w:ascii="Times New Roman" w:eastAsia="Arial" w:hAnsi="Times New Roman" w:cs="Times New Roman"/>
          <w:b/>
          <w:color w:val="000000"/>
          <w:sz w:val="24"/>
          <w:szCs w:val="24"/>
        </w:rPr>
        <w:t xml:space="preserve">Плосковского </w:t>
      </w:r>
      <w:r w:rsidRPr="00AC4AF3">
        <w:rPr>
          <w:rFonts w:ascii="Times New Roman" w:eastAsia="Arial" w:hAnsi="Times New Roman" w:cs="Times New Roman"/>
          <w:b/>
          <w:color w:val="000000"/>
          <w:sz w:val="24"/>
          <w:szCs w:val="24"/>
        </w:rPr>
        <w:t xml:space="preserve">сельского поселения, посадку (взлет)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на площадки, расположенные в границах населенных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пунктов </w:t>
      </w:r>
      <w:r w:rsidR="00C62BAE">
        <w:rPr>
          <w:rFonts w:ascii="Times New Roman" w:eastAsia="Arial" w:hAnsi="Times New Roman" w:cs="Times New Roman"/>
          <w:b/>
          <w:color w:val="000000"/>
          <w:sz w:val="24"/>
          <w:szCs w:val="24"/>
        </w:rPr>
        <w:t xml:space="preserve">Плосковского </w:t>
      </w:r>
      <w:r w:rsidRPr="00AC4AF3">
        <w:rPr>
          <w:rFonts w:ascii="Times New Roman" w:eastAsia="Arial" w:hAnsi="Times New Roman" w:cs="Times New Roman"/>
          <w:b/>
          <w:color w:val="000000"/>
          <w:sz w:val="24"/>
          <w:szCs w:val="24"/>
        </w:rPr>
        <w:t xml:space="preserve">сельского поселения, сведения о которых не </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16" w:name="Par284"/>
      <w:bookmarkEnd w:id="16"/>
      <w:r>
        <w:rPr>
          <w:rFonts w:ascii="Times New Roman" w:eastAsia="Arial" w:hAnsi="Times New Roman" w:cs="Times New Roman"/>
          <w:color w:val="000000"/>
          <w:sz w:val="28"/>
          <w:szCs w:val="28"/>
        </w:rPr>
        <w:t>Разрешение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736"/>
        <w:gridCol w:w="339"/>
        <w:gridCol w:w="610"/>
        <w:gridCol w:w="1983"/>
        <w:gridCol w:w="2040"/>
        <w:gridCol w:w="340"/>
      </w:tblGrid>
      <w:tr w:rsidR="00397D84" w:rsidTr="00397D84">
        <w:tc>
          <w:tcPr>
            <w:tcW w:w="468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соответствии с </w:t>
            </w:r>
            <w:hyperlink r:id="rId25" w:tooltip="consultantplus://offline/ref=818CD080C2A58192FD5CB71CB37D7621D9C32C96B2309303404A63D538C89222A144209C6812FA069C0B2A3A38A7CB9DD098B910ECO0M8N" w:history="1">
              <w:r>
                <w:rPr>
                  <w:rFonts w:ascii="Times New Roman" w:eastAsia="Arial" w:hAnsi="Times New Roman" w:cs="Times New Roman"/>
                  <w:sz w:val="28"/>
                  <w:szCs w:val="28"/>
                </w:rPr>
                <w:t>пунктом 49</w:t>
              </w:r>
            </w:hyperlink>
            <w:r>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разрешает</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 физического лица)</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данные документа, удостоверяющего личность (для физических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использование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для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___________________________________________________</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Срок использования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начало: _______________________________________________________________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окончание:</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3736" w:type="dxa"/>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36"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w:t>
            </w:r>
          </w:p>
        </w:tc>
        <w:tc>
          <w:tcPr>
            <w:tcW w:w="339"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593"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2380"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bl>
    <w:p w:rsidR="00C62BAE" w:rsidRDefault="00C62BAE" w:rsidP="00397D84">
      <w:pPr>
        <w:pStyle w:val="ConsPlusNormal"/>
        <w:jc w:val="both"/>
        <w:rPr>
          <w:rFonts w:ascii="Times New Roman" w:eastAsia="Arial" w:hAnsi="Times New Roman" w:cs="Times New Roman"/>
          <w:color w:val="000000"/>
          <w:sz w:val="28"/>
          <w:szCs w:val="28"/>
        </w:rPr>
      </w:pPr>
    </w:p>
    <w:p w:rsidR="00C62BAE" w:rsidRDefault="00C62BAE">
      <w:pPr>
        <w:rPr>
          <w:rFonts w:eastAsia="Arial"/>
          <w:color w:val="000000"/>
          <w:szCs w:val="28"/>
          <w:lang w:eastAsia="en-US"/>
        </w:rPr>
      </w:pPr>
      <w:r>
        <w:rPr>
          <w:rFonts w:eastAsia="Arial"/>
          <w:color w:val="000000"/>
          <w:szCs w:val="28"/>
        </w:rPr>
        <w:br w:type="page"/>
      </w:r>
    </w:p>
    <w:p w:rsidR="00397D84" w:rsidRDefault="00397D84"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t>Приложение № 2</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пунктами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посадку (взлет)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на площадки, расположенные в границах населенных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пунктов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сведения о которых не </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17" w:name="Par377"/>
      <w:bookmarkEnd w:id="17"/>
      <w:r>
        <w:rPr>
          <w:rFonts w:ascii="Times New Roman" w:eastAsia="Arial" w:hAnsi="Times New Roman" w:cs="Times New Roman"/>
          <w:color w:val="000000"/>
          <w:sz w:val="28"/>
          <w:szCs w:val="28"/>
        </w:rPr>
        <w:t>Уведомление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4535"/>
        <w:gridCol w:w="340"/>
        <w:gridCol w:w="3854"/>
        <w:gridCol w:w="341"/>
      </w:tblGrid>
      <w:tr w:rsidR="00397D84" w:rsidTr="00397D84">
        <w:tc>
          <w:tcPr>
            <w:tcW w:w="4535"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29" w:type="dxa"/>
            <w:gridSpan w:val="3"/>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физического лица)</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397D84" w:rsidTr="00397D84">
        <w:tc>
          <w:tcPr>
            <w:tcW w:w="9070"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(указываются основания отказа в выдаче разрешения)</w:t>
            </w:r>
          </w:p>
        </w:tc>
      </w:tr>
      <w:tr w:rsidR="00397D84" w:rsidTr="00397D84">
        <w:tc>
          <w:tcPr>
            <w:tcW w:w="4535"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(должность)                                     (подпись) (расшифровка)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lastRenderedPageBreak/>
        <w:t>Приложение № 3</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муниципальной услуги «Выдача разрешений на выполнение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авиационных работ, парашютных прыжков, демонстрационных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полетов воздушных судов, полетов беспилотных воздушных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судов (за исключением полетов беспилотных воздушных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судов с максимальной взлетной массой менее 0,25 кг),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подъема привязных аэростатов над населенными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пунктами </w:t>
      </w:r>
      <w:r w:rsidR="00C62BAE">
        <w:rPr>
          <w:rFonts w:ascii="Times New Roman" w:eastAsia="Arial" w:hAnsi="Times New Roman" w:cs="Times New Roman"/>
          <w:b/>
          <w:color w:val="000000"/>
          <w:sz w:val="24"/>
          <w:szCs w:val="24"/>
        </w:rPr>
        <w:t xml:space="preserve">Плосковского </w:t>
      </w:r>
      <w:r w:rsidRPr="00AC4AF3">
        <w:rPr>
          <w:rFonts w:ascii="Times New Roman" w:eastAsia="Arial" w:hAnsi="Times New Roman" w:cs="Times New Roman"/>
          <w:b/>
          <w:color w:val="000000"/>
          <w:sz w:val="24"/>
          <w:szCs w:val="24"/>
        </w:rPr>
        <w:t xml:space="preserve">сельского поселения, посадку (взлет)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на площадки, расположенные в границах населенных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пунктов </w:t>
      </w:r>
      <w:r w:rsidR="00C62BAE">
        <w:rPr>
          <w:rFonts w:ascii="Times New Roman" w:eastAsia="Arial" w:hAnsi="Times New Roman" w:cs="Times New Roman"/>
          <w:b/>
          <w:color w:val="000000"/>
          <w:sz w:val="24"/>
          <w:szCs w:val="24"/>
        </w:rPr>
        <w:t xml:space="preserve">Плосковского </w:t>
      </w:r>
      <w:r w:rsidRPr="00AC4AF3">
        <w:rPr>
          <w:rFonts w:ascii="Times New Roman" w:eastAsia="Arial" w:hAnsi="Times New Roman" w:cs="Times New Roman"/>
          <w:b/>
          <w:color w:val="000000"/>
          <w:sz w:val="24"/>
          <w:szCs w:val="24"/>
        </w:rPr>
        <w:t xml:space="preserve">сельского поселения, сведения о которых не </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опубликованы в документах аэронавигационной информации»</w:t>
      </w: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3390"/>
        <w:gridCol w:w="407"/>
        <w:gridCol w:w="1917"/>
        <w:gridCol w:w="340"/>
        <w:gridCol w:w="2641"/>
        <w:gridCol w:w="375"/>
      </w:tblGrid>
      <w:tr w:rsidR="00397D84" w:rsidTr="00397D84">
        <w:tc>
          <w:tcPr>
            <w:tcW w:w="3797" w:type="dxa"/>
            <w:gridSpan w:val="2"/>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397D84" w:rsidRDefault="00C62BAE"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Плосковского </w:t>
            </w:r>
            <w:r w:rsidR="00397D84">
              <w:rPr>
                <w:rFonts w:ascii="Times New Roman" w:eastAsia="Arial" w:hAnsi="Times New Roman" w:cs="Times New Roman"/>
                <w:color w:val="000000"/>
                <w:sz w:val="28"/>
                <w:szCs w:val="28"/>
              </w:rPr>
              <w:t>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Корочанский </w:t>
            </w:r>
            <w:r>
              <w:rPr>
                <w:rFonts w:ascii="Times New Roman" w:eastAsia="Arial" w:hAnsi="Times New Roman" w:cs="Times New Roman"/>
                <w:color w:val="000000"/>
                <w:sz w:val="28"/>
                <w:szCs w:val="28"/>
              </w:rPr>
              <w:t xml:space="preserve"> район»</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bookmarkStart w:id="18" w:name="Par443"/>
            <w:bookmarkEnd w:id="18"/>
            <w:r>
              <w:rPr>
                <w:rFonts w:ascii="Times New Roman" w:eastAsia="Arial" w:hAnsi="Times New Roman" w:cs="Times New Roman"/>
                <w:color w:val="000000"/>
                <w:sz w:val="28"/>
                <w:szCs w:val="28"/>
              </w:rPr>
              <w:t>Заявление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 выдаче разрешений на выполнение </w:t>
            </w:r>
          </w:p>
          <w:p w:rsidR="00397D84" w:rsidRDefault="00397D84" w:rsidP="00397D84">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(за исключением полетов беспилотных воздушных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подъема привязных аэростатов над населенными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w:t>
            </w:r>
          </w:p>
          <w:p w:rsidR="00397D84" w:rsidRDefault="00397D84" w:rsidP="00397D84">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сведения о которых не </w:t>
            </w:r>
          </w:p>
          <w:p w:rsidR="00397D84" w:rsidRDefault="00397D84" w:rsidP="00397D84">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для</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(посадочные площадки, планируемые к использованию)</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_______________________________________________________________</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В целях оказания муниципальной услуги даю согласие на обработку и проверку указанных мною в заявлении персональных данных.</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tc>
      </w:tr>
      <w:tr w:rsidR="00397D84" w:rsidTr="00397D84">
        <w:tc>
          <w:tcPr>
            <w:tcW w:w="3390"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39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(число, месяц, год)</w:t>
            </w: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17"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16"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AC4AF3" w:rsidRDefault="00AC4AF3" w:rsidP="00397D84">
      <w:pPr>
        <w:pStyle w:val="ConsPlusNormal"/>
        <w:jc w:val="right"/>
        <w:rPr>
          <w:rFonts w:ascii="Times New Roman" w:eastAsia="Arial" w:hAnsi="Times New Roman" w:cs="Times New Roman"/>
          <w:color w:val="000000"/>
          <w:sz w:val="24"/>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4</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посадку (взлет)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на площадки, расположенные в границах населенных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сведения о которых не </w:t>
      </w:r>
    </w:p>
    <w:p w:rsidR="00397D84" w:rsidRDefault="00397D84" w:rsidP="00397D84">
      <w:pPr>
        <w:pStyle w:val="ConsPlusNormal"/>
        <w:jc w:val="right"/>
        <w:rPr>
          <w:sz w:val="24"/>
        </w:rPr>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Журнал учета выданных разрешений на выполнение </w:t>
      </w:r>
    </w:p>
    <w:p w:rsidR="00397D84" w:rsidRDefault="00397D84" w:rsidP="00397D84">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(за исключением полетов беспилотных воздушных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подъема привязных аэростатов над населенными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w:t>
      </w:r>
    </w:p>
    <w:p w:rsidR="00397D84" w:rsidRDefault="00397D84" w:rsidP="00397D84">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сведения о которых не </w:t>
      </w:r>
    </w:p>
    <w:p w:rsidR="00397D84" w:rsidRDefault="00397D84" w:rsidP="00397D84">
      <w:pPr>
        <w:pStyle w:val="ConsPlusNormal"/>
        <w:jc w:val="center"/>
      </w:pPr>
      <w:r>
        <w:rPr>
          <w:rFonts w:ascii="Times New Roman" w:eastAsia="Arial" w:hAnsi="Times New Roman" w:cs="Times New Roman"/>
          <w:color w:val="000000"/>
          <w:sz w:val="28"/>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footerReference w:type="default" r:id="rId26"/>
          <w:headerReference w:type="first" r:id="rId27"/>
          <w:footerReference w:type="first" r:id="rId28"/>
          <w:footnotePr>
            <w:numRestart w:val="eachPage"/>
          </w:footnotePr>
          <w:type w:val="continuous"/>
          <w:pgSz w:w="11906" w:h="16838"/>
          <w:pgMar w:top="1134" w:right="850" w:bottom="1134" w:left="1701" w:header="709" w:footer="709" w:gutter="0"/>
          <w:cols w:space="720"/>
          <w:titlePg/>
          <w:docGrid w:linePitch="360"/>
        </w:sectPr>
      </w:pPr>
    </w:p>
    <w:tbl>
      <w:tblPr>
        <w:tblW w:w="15636"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673"/>
        <w:gridCol w:w="1343"/>
        <w:gridCol w:w="2388"/>
        <w:gridCol w:w="1343"/>
        <w:gridCol w:w="2876"/>
        <w:gridCol w:w="3144"/>
        <w:gridCol w:w="1964"/>
        <w:gridCol w:w="1905"/>
      </w:tblGrid>
      <w:tr w:rsidR="00397D84" w:rsidTr="00397D84">
        <w:trPr>
          <w:trHeight w:val="3543"/>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п/п</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 разрешения</w:t>
            </w: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Вид деятельности по использованию воздушного пространства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w:t>
            </w: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на руки получил (подпись, Ф.И.О., дата)</w:t>
            </w: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примечания</w:t>
            </w:r>
          </w:p>
        </w:tc>
      </w:tr>
      <w:tr w:rsidR="00397D84" w:rsidTr="00397D84">
        <w:trPr>
          <w:trHeight w:val="366"/>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footnotePr>
            <w:numRestart w:val="eachPage"/>
          </w:footnotePr>
          <w:pgSz w:w="16838" w:h="11906" w:orient="landscape"/>
          <w:pgMar w:top="1701" w:right="1134" w:bottom="850" w:left="1134" w:header="709" w:footer="709" w:gutter="0"/>
          <w:cols w:space="720"/>
          <w:docGrid w:linePitch="360"/>
        </w:sect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5</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муниципальной услуги «Выдача разрешений на выполнение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авиационных работ, парашютных прыжков, демонстрационных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полетов воздушных судов,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(за исключением полетов беспилотных воздушных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судов с максимальной взлетной массой менее 0,25 кг),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населенными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посадку (взлет)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на площадки, расположенные в границах населенных </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C62BAE">
        <w:rPr>
          <w:rFonts w:ascii="Times New Roman" w:eastAsia="Arial" w:hAnsi="Times New Roman" w:cs="Times New Roman"/>
          <w:b/>
          <w:color w:val="000000"/>
          <w:sz w:val="24"/>
          <w:szCs w:val="28"/>
        </w:rPr>
        <w:t xml:space="preserve">Плосковского </w:t>
      </w:r>
      <w:r w:rsidRPr="00AC4AF3">
        <w:rPr>
          <w:rFonts w:ascii="Times New Roman" w:eastAsia="Arial" w:hAnsi="Times New Roman" w:cs="Times New Roman"/>
          <w:b/>
          <w:color w:val="000000"/>
          <w:sz w:val="24"/>
          <w:szCs w:val="28"/>
        </w:rPr>
        <w:t xml:space="preserve">сельского поселения, сведения о которых не </w:t>
      </w:r>
    </w:p>
    <w:p w:rsidR="00397D84" w:rsidRDefault="00397D84" w:rsidP="00397D84">
      <w:pPr>
        <w:pStyle w:val="ConsPlusNormal"/>
        <w:jc w:val="right"/>
      </w:pPr>
      <w:r w:rsidRPr="00AC4AF3">
        <w:rPr>
          <w:rFonts w:ascii="Times New Roman" w:eastAsia="Arial" w:hAnsi="Times New Roman" w:cs="Times New Roman"/>
          <w:b/>
          <w:color w:val="000000"/>
          <w:sz w:val="24"/>
          <w:szCs w:val="28"/>
        </w:rPr>
        <w:t>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551"/>
        <w:gridCol w:w="340"/>
        <w:gridCol w:w="1642"/>
        <w:gridCol w:w="1533"/>
        <w:gridCol w:w="3002"/>
      </w:tblGrid>
      <w:tr w:rsidR="00397D84" w:rsidTr="00397D84">
        <w:tc>
          <w:tcPr>
            <w:tcW w:w="4533" w:type="dxa"/>
            <w:gridSpan w:val="3"/>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397D84" w:rsidRDefault="00C62BAE"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Плосковского </w:t>
            </w:r>
            <w:r w:rsidR="00397D84">
              <w:rPr>
                <w:rFonts w:ascii="Times New Roman" w:eastAsia="Arial" w:hAnsi="Times New Roman" w:cs="Times New Roman"/>
                <w:color w:val="000000"/>
                <w:sz w:val="28"/>
                <w:szCs w:val="28"/>
              </w:rPr>
              <w:t>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Корочанский </w:t>
            </w:r>
            <w:r>
              <w:rPr>
                <w:rFonts w:ascii="Times New Roman" w:eastAsia="Arial" w:hAnsi="Times New Roman" w:cs="Times New Roman"/>
                <w:color w:val="000000"/>
                <w:sz w:val="28"/>
                <w:szCs w:val="28"/>
              </w:rPr>
              <w:t xml:space="preserve"> район»</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Факс: 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 _________________________</w:t>
            </w:r>
          </w:p>
          <w:p w:rsidR="00397D84" w:rsidRDefault="00397D84" w:rsidP="00397D84">
            <w:pPr>
              <w:pStyle w:val="ConsPlusNormal"/>
              <w:jc w:val="both"/>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bookmarkStart w:id="19" w:name="Par575"/>
            <w:bookmarkEnd w:id="19"/>
            <w:r>
              <w:rPr>
                <w:rFonts w:ascii="Times New Roman" w:eastAsia="Arial" w:hAnsi="Times New Roman" w:cs="Times New Roman"/>
                <w:color w:val="000000"/>
                <w:sz w:val="28"/>
                <w:szCs w:val="28"/>
              </w:rPr>
              <w:t>Заявление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об исправлении технической ошибки</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w:t>
            </w:r>
            <w:proofErr w:type="spellStart"/>
            <w:r>
              <w:rPr>
                <w:rFonts w:ascii="Times New Roman" w:eastAsia="Arial" w:hAnsi="Times New Roman" w:cs="Times New Roman"/>
                <w:color w:val="000000"/>
                <w:sz w:val="28"/>
                <w:szCs w:val="28"/>
              </w:rPr>
              <w:t>mail</w:t>
            </w:r>
            <w:proofErr w:type="spellEnd"/>
            <w:r>
              <w:rPr>
                <w:rFonts w:ascii="Times New Roman" w:eastAsia="Arial" w:hAnsi="Times New Roman" w:cs="Times New Roman"/>
                <w:color w:val="000000"/>
                <w:sz w:val="28"/>
                <w:szCs w:val="28"/>
              </w:rPr>
              <w:t>: __________________</w:t>
            </w:r>
          </w:p>
        </w:tc>
      </w:tr>
      <w:tr w:rsidR="00397D84" w:rsidTr="00397D84">
        <w:tc>
          <w:tcPr>
            <w:tcW w:w="2551"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255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317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002"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w:t>
            </w:r>
          </w:p>
        </w:tc>
      </w:tr>
    </w:tbl>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9071"/>
      </w:tblGrid>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roofErr w:type="spellStart"/>
            <w:r>
              <w:rPr>
                <w:rFonts w:ascii="Times New Roman" w:eastAsia="Arial" w:hAnsi="Times New Roman" w:cs="Times New Roman"/>
                <w:color w:val="000000"/>
                <w:sz w:val="28"/>
                <w:szCs w:val="28"/>
              </w:rPr>
              <w:t>Вх</w:t>
            </w:r>
            <w:proofErr w:type="spellEnd"/>
            <w:r>
              <w:rPr>
                <w:rFonts w:ascii="Times New Roman" w:eastAsia="Arial" w:hAnsi="Times New Roman" w:cs="Times New Roman"/>
                <w:color w:val="000000"/>
                <w:sz w:val="28"/>
                <w:szCs w:val="28"/>
              </w:rPr>
              <w:t>. №:</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1"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 xml:space="preserve">сельского поселения, посадку (взлет) на площадки, расположенные в границах населенных пунктов </w:t>
      </w:r>
      <w:r w:rsidR="00C62BAE">
        <w:rPr>
          <w:rFonts w:ascii="Times New Roman" w:eastAsia="Arial" w:hAnsi="Times New Roman" w:cs="Times New Roman"/>
          <w:color w:val="000000"/>
          <w:sz w:val="28"/>
          <w:szCs w:val="28"/>
        </w:rPr>
        <w:t xml:space="preserve">Плосковского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pBdr>
          <w:top w:val="single" w:sz="6" w:space="0" w:color="000000"/>
        </w:pBdr>
        <w:spacing w:before="100" w:after="100"/>
        <w:jc w:val="both"/>
        <w:rPr>
          <w:rFonts w:ascii="Times New Roman" w:eastAsia="Arial" w:hAnsi="Times New Roman" w:cs="Times New Roman"/>
          <w:color w:val="000000"/>
          <w:sz w:val="28"/>
          <w:szCs w:val="28"/>
        </w:rPr>
      </w:pPr>
    </w:p>
    <w:p w:rsidR="00397D84" w:rsidRDefault="00397D84" w:rsidP="00397D84">
      <w:pPr>
        <w:rPr>
          <w:szCs w:val="28"/>
        </w:rPr>
      </w:pPr>
    </w:p>
    <w:p w:rsidR="00027A1D" w:rsidRDefault="00027A1D" w:rsidP="00397D84">
      <w:pPr>
        <w:pStyle w:val="ConsPlusNormal"/>
        <w:jc w:val="center"/>
        <w:rPr>
          <w:szCs w:val="28"/>
        </w:rPr>
      </w:pPr>
    </w:p>
    <w:sectPr w:rsidR="00027A1D" w:rsidSect="00397D84">
      <w:headerReference w:type="default" r:id="rId29"/>
      <w:footnotePr>
        <w:numRestart w:val="eachPage"/>
      </w:footnotePr>
      <w:type w:val="continuous"/>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16" w:rsidRDefault="00235E16">
      <w:r>
        <w:separator/>
      </w:r>
    </w:p>
  </w:endnote>
  <w:endnote w:type="continuationSeparator" w:id="0">
    <w:p w:rsidR="00235E16" w:rsidRDefault="0023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5" w:rsidRDefault="00860BC5">
    <w:pPr>
      <w:pStyle w:val="14"/>
      <w:jc w:val="right"/>
    </w:pPr>
    <w:r>
      <w:fldChar w:fldCharType="begin"/>
    </w:r>
    <w:r>
      <w:instrText>PAGE \* MERGEFORMAT</w:instrText>
    </w:r>
    <w:r>
      <w:fldChar w:fldCharType="separate"/>
    </w:r>
    <w:r w:rsidR="00F526AD">
      <w:rPr>
        <w:noProof/>
      </w:rPr>
      <w:t>3</w:t>
    </w:r>
    <w:r>
      <w:rPr>
        <w:noProof/>
      </w:rPr>
      <w:fldChar w:fldCharType="end"/>
    </w:r>
  </w:p>
  <w:p w:rsidR="00860BC5" w:rsidRDefault="00860BC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5" w:rsidRDefault="00860BC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16" w:rsidRDefault="00235E16">
      <w:r>
        <w:separator/>
      </w:r>
    </w:p>
  </w:footnote>
  <w:footnote w:type="continuationSeparator" w:id="0">
    <w:p w:rsidR="00235E16" w:rsidRDefault="00235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5" w:rsidRDefault="00860BC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C5" w:rsidRDefault="00860BC5">
    <w:pPr>
      <w:pStyle w:val="af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CAD"/>
    <w:multiLevelType w:val="hybridMultilevel"/>
    <w:tmpl w:val="40521BB2"/>
    <w:lvl w:ilvl="0" w:tplc="C85E6BCC">
      <w:start w:val="1"/>
      <w:numFmt w:val="decimal"/>
      <w:lvlText w:val="%1."/>
      <w:lvlJc w:val="left"/>
      <w:pPr>
        <w:ind w:left="1260" w:hanging="360"/>
      </w:pPr>
    </w:lvl>
    <w:lvl w:ilvl="1" w:tplc="103E72BE">
      <w:start w:val="1"/>
      <w:numFmt w:val="lowerLetter"/>
      <w:lvlText w:val="%2."/>
      <w:lvlJc w:val="left"/>
      <w:pPr>
        <w:ind w:left="1980" w:hanging="360"/>
      </w:pPr>
    </w:lvl>
    <w:lvl w:ilvl="2" w:tplc="6AC688D2">
      <w:start w:val="1"/>
      <w:numFmt w:val="lowerRoman"/>
      <w:lvlText w:val="%3."/>
      <w:lvlJc w:val="right"/>
      <w:pPr>
        <w:ind w:left="2700" w:hanging="180"/>
      </w:pPr>
    </w:lvl>
    <w:lvl w:ilvl="3" w:tplc="48E26D4C">
      <w:start w:val="1"/>
      <w:numFmt w:val="decimal"/>
      <w:lvlText w:val="%4."/>
      <w:lvlJc w:val="left"/>
      <w:pPr>
        <w:ind w:left="3420" w:hanging="360"/>
      </w:pPr>
    </w:lvl>
    <w:lvl w:ilvl="4" w:tplc="9E2A1A74">
      <w:start w:val="1"/>
      <w:numFmt w:val="lowerLetter"/>
      <w:lvlText w:val="%5."/>
      <w:lvlJc w:val="left"/>
      <w:pPr>
        <w:ind w:left="4140" w:hanging="360"/>
      </w:pPr>
    </w:lvl>
    <w:lvl w:ilvl="5" w:tplc="4D481D58">
      <w:start w:val="1"/>
      <w:numFmt w:val="lowerRoman"/>
      <w:lvlText w:val="%6."/>
      <w:lvlJc w:val="right"/>
      <w:pPr>
        <w:ind w:left="4860" w:hanging="180"/>
      </w:pPr>
    </w:lvl>
    <w:lvl w:ilvl="6" w:tplc="18222858">
      <w:start w:val="1"/>
      <w:numFmt w:val="decimal"/>
      <w:lvlText w:val="%7."/>
      <w:lvlJc w:val="left"/>
      <w:pPr>
        <w:ind w:left="5580" w:hanging="360"/>
      </w:pPr>
    </w:lvl>
    <w:lvl w:ilvl="7" w:tplc="02B66886">
      <w:start w:val="1"/>
      <w:numFmt w:val="lowerLetter"/>
      <w:lvlText w:val="%8."/>
      <w:lvlJc w:val="left"/>
      <w:pPr>
        <w:ind w:left="6300" w:hanging="360"/>
      </w:pPr>
    </w:lvl>
    <w:lvl w:ilvl="8" w:tplc="7E4CB6CE">
      <w:start w:val="1"/>
      <w:numFmt w:val="lowerRoman"/>
      <w:lvlText w:val="%9."/>
      <w:lvlJc w:val="right"/>
      <w:pPr>
        <w:ind w:left="7020" w:hanging="180"/>
      </w:pPr>
    </w:lvl>
  </w:abstractNum>
  <w:abstractNum w:abstractNumId="1">
    <w:nsid w:val="073773C8"/>
    <w:multiLevelType w:val="hybridMultilevel"/>
    <w:tmpl w:val="38486CD6"/>
    <w:lvl w:ilvl="0" w:tplc="DF208DDE">
      <w:start w:val="1"/>
      <w:numFmt w:val="bullet"/>
      <w:lvlText w:val="·"/>
      <w:lvlJc w:val="left"/>
      <w:pPr>
        <w:ind w:left="709" w:hanging="360"/>
      </w:pPr>
      <w:rPr>
        <w:rFonts w:ascii="Symbol" w:eastAsia="Symbol" w:hAnsi="Symbol" w:cs="Symbol" w:hint="default"/>
      </w:rPr>
    </w:lvl>
    <w:lvl w:ilvl="1" w:tplc="09F0AFDA">
      <w:start w:val="1"/>
      <w:numFmt w:val="bullet"/>
      <w:lvlText w:val="·"/>
      <w:lvlJc w:val="left"/>
      <w:pPr>
        <w:ind w:left="1429" w:hanging="360"/>
      </w:pPr>
      <w:rPr>
        <w:rFonts w:ascii="Symbol" w:eastAsia="Symbol" w:hAnsi="Symbol" w:cs="Symbol" w:hint="default"/>
      </w:rPr>
    </w:lvl>
    <w:lvl w:ilvl="2" w:tplc="B17C5316">
      <w:start w:val="1"/>
      <w:numFmt w:val="bullet"/>
      <w:lvlText w:val="·"/>
      <w:lvlJc w:val="left"/>
      <w:pPr>
        <w:ind w:left="2149" w:hanging="360"/>
      </w:pPr>
      <w:rPr>
        <w:rFonts w:ascii="Symbol" w:eastAsia="Symbol" w:hAnsi="Symbol" w:cs="Symbol" w:hint="default"/>
      </w:rPr>
    </w:lvl>
    <w:lvl w:ilvl="3" w:tplc="E5D24FA0">
      <w:start w:val="1"/>
      <w:numFmt w:val="bullet"/>
      <w:lvlText w:val="·"/>
      <w:lvlJc w:val="left"/>
      <w:pPr>
        <w:ind w:left="2869" w:hanging="360"/>
      </w:pPr>
      <w:rPr>
        <w:rFonts w:ascii="Symbol" w:eastAsia="Symbol" w:hAnsi="Symbol" w:cs="Symbol" w:hint="default"/>
      </w:rPr>
    </w:lvl>
    <w:lvl w:ilvl="4" w:tplc="3D7AE578">
      <w:start w:val="1"/>
      <w:numFmt w:val="bullet"/>
      <w:lvlText w:val="·"/>
      <w:lvlJc w:val="left"/>
      <w:pPr>
        <w:ind w:left="3589" w:hanging="360"/>
      </w:pPr>
      <w:rPr>
        <w:rFonts w:ascii="Symbol" w:eastAsia="Symbol" w:hAnsi="Symbol" w:cs="Symbol" w:hint="default"/>
      </w:rPr>
    </w:lvl>
    <w:lvl w:ilvl="5" w:tplc="D73A894E">
      <w:start w:val="1"/>
      <w:numFmt w:val="bullet"/>
      <w:lvlText w:val="·"/>
      <w:lvlJc w:val="left"/>
      <w:pPr>
        <w:ind w:left="4309" w:hanging="360"/>
      </w:pPr>
      <w:rPr>
        <w:rFonts w:ascii="Symbol" w:eastAsia="Symbol" w:hAnsi="Symbol" w:cs="Symbol" w:hint="default"/>
      </w:rPr>
    </w:lvl>
    <w:lvl w:ilvl="6" w:tplc="15141EEA">
      <w:start w:val="1"/>
      <w:numFmt w:val="bullet"/>
      <w:lvlText w:val="·"/>
      <w:lvlJc w:val="left"/>
      <w:pPr>
        <w:ind w:left="5029" w:hanging="360"/>
      </w:pPr>
      <w:rPr>
        <w:rFonts w:ascii="Symbol" w:eastAsia="Symbol" w:hAnsi="Symbol" w:cs="Symbol" w:hint="default"/>
      </w:rPr>
    </w:lvl>
    <w:lvl w:ilvl="7" w:tplc="6C2EA1B8">
      <w:start w:val="1"/>
      <w:numFmt w:val="bullet"/>
      <w:lvlText w:val="·"/>
      <w:lvlJc w:val="left"/>
      <w:pPr>
        <w:ind w:left="5749" w:hanging="360"/>
      </w:pPr>
      <w:rPr>
        <w:rFonts w:ascii="Symbol" w:eastAsia="Symbol" w:hAnsi="Symbol" w:cs="Symbol" w:hint="default"/>
      </w:rPr>
    </w:lvl>
    <w:lvl w:ilvl="8" w:tplc="B686D148">
      <w:start w:val="1"/>
      <w:numFmt w:val="bullet"/>
      <w:lvlText w:val="·"/>
      <w:lvlJc w:val="left"/>
      <w:pPr>
        <w:ind w:left="6469" w:hanging="360"/>
      </w:pPr>
      <w:rPr>
        <w:rFonts w:ascii="Symbol" w:eastAsia="Symbol" w:hAnsi="Symbol" w:cs="Symbol" w:hint="default"/>
      </w:rPr>
    </w:lvl>
  </w:abstractNum>
  <w:abstractNum w:abstractNumId="2">
    <w:nsid w:val="0B7B2F94"/>
    <w:multiLevelType w:val="hybridMultilevel"/>
    <w:tmpl w:val="FE329202"/>
    <w:lvl w:ilvl="0" w:tplc="D0B078DA">
      <w:start w:val="1"/>
      <w:numFmt w:val="decimal"/>
      <w:lvlText w:val="%1."/>
      <w:lvlJc w:val="left"/>
      <w:pPr>
        <w:ind w:left="1260" w:hanging="360"/>
      </w:pPr>
    </w:lvl>
    <w:lvl w:ilvl="1" w:tplc="D98A07AC">
      <w:start w:val="1"/>
      <w:numFmt w:val="lowerLetter"/>
      <w:lvlText w:val="%2."/>
      <w:lvlJc w:val="left"/>
      <w:pPr>
        <w:ind w:left="1980" w:hanging="360"/>
      </w:pPr>
    </w:lvl>
    <w:lvl w:ilvl="2" w:tplc="B2B201C2">
      <w:start w:val="1"/>
      <w:numFmt w:val="lowerRoman"/>
      <w:lvlText w:val="%3."/>
      <w:lvlJc w:val="right"/>
      <w:pPr>
        <w:ind w:left="2700" w:hanging="180"/>
      </w:pPr>
    </w:lvl>
    <w:lvl w:ilvl="3" w:tplc="ED98A350">
      <w:start w:val="1"/>
      <w:numFmt w:val="decimal"/>
      <w:lvlText w:val="%4."/>
      <w:lvlJc w:val="left"/>
      <w:pPr>
        <w:ind w:left="3420" w:hanging="360"/>
      </w:pPr>
    </w:lvl>
    <w:lvl w:ilvl="4" w:tplc="B44A16DC">
      <w:start w:val="1"/>
      <w:numFmt w:val="lowerLetter"/>
      <w:lvlText w:val="%5."/>
      <w:lvlJc w:val="left"/>
      <w:pPr>
        <w:ind w:left="4140" w:hanging="360"/>
      </w:pPr>
    </w:lvl>
    <w:lvl w:ilvl="5" w:tplc="4526414C">
      <w:start w:val="1"/>
      <w:numFmt w:val="lowerRoman"/>
      <w:lvlText w:val="%6."/>
      <w:lvlJc w:val="right"/>
      <w:pPr>
        <w:ind w:left="4860" w:hanging="180"/>
      </w:pPr>
    </w:lvl>
    <w:lvl w:ilvl="6" w:tplc="917E1B08">
      <w:start w:val="1"/>
      <w:numFmt w:val="decimal"/>
      <w:lvlText w:val="%7."/>
      <w:lvlJc w:val="left"/>
      <w:pPr>
        <w:ind w:left="5580" w:hanging="360"/>
      </w:pPr>
    </w:lvl>
    <w:lvl w:ilvl="7" w:tplc="538EF870">
      <w:start w:val="1"/>
      <w:numFmt w:val="lowerLetter"/>
      <w:lvlText w:val="%8."/>
      <w:lvlJc w:val="left"/>
      <w:pPr>
        <w:ind w:left="6300" w:hanging="360"/>
      </w:pPr>
    </w:lvl>
    <w:lvl w:ilvl="8" w:tplc="7FD6A0EC">
      <w:start w:val="1"/>
      <w:numFmt w:val="lowerRoman"/>
      <w:lvlText w:val="%9."/>
      <w:lvlJc w:val="right"/>
      <w:pPr>
        <w:ind w:left="7020" w:hanging="180"/>
      </w:pPr>
    </w:lvl>
  </w:abstractNum>
  <w:abstractNum w:abstractNumId="3">
    <w:nsid w:val="0F8C212C"/>
    <w:multiLevelType w:val="hybridMultilevel"/>
    <w:tmpl w:val="FD460ABE"/>
    <w:lvl w:ilvl="0" w:tplc="8A821CB2">
      <w:start w:val="1"/>
      <w:numFmt w:val="decimal"/>
      <w:lvlText w:val="%1."/>
      <w:lvlJc w:val="left"/>
      <w:pPr>
        <w:ind w:left="1584" w:hanging="1584"/>
      </w:pPr>
      <w:rPr>
        <w:rFonts w:hint="default"/>
      </w:rPr>
    </w:lvl>
    <w:lvl w:ilvl="1" w:tplc="24007EE4">
      <w:numFmt w:val="none"/>
      <w:lvlText w:val=""/>
      <w:lvlJc w:val="left"/>
      <w:pPr>
        <w:tabs>
          <w:tab w:val="num" w:pos="360"/>
        </w:tabs>
      </w:pPr>
    </w:lvl>
    <w:lvl w:ilvl="2" w:tplc="5A54CDB8">
      <w:numFmt w:val="none"/>
      <w:lvlText w:val=""/>
      <w:lvlJc w:val="left"/>
      <w:pPr>
        <w:tabs>
          <w:tab w:val="num" w:pos="360"/>
        </w:tabs>
      </w:pPr>
    </w:lvl>
    <w:lvl w:ilvl="3" w:tplc="C8F88E46">
      <w:numFmt w:val="none"/>
      <w:lvlText w:val=""/>
      <w:lvlJc w:val="left"/>
      <w:pPr>
        <w:tabs>
          <w:tab w:val="num" w:pos="360"/>
        </w:tabs>
      </w:pPr>
    </w:lvl>
    <w:lvl w:ilvl="4" w:tplc="A716A7F6">
      <w:numFmt w:val="none"/>
      <w:lvlText w:val=""/>
      <w:lvlJc w:val="left"/>
      <w:pPr>
        <w:tabs>
          <w:tab w:val="num" w:pos="360"/>
        </w:tabs>
      </w:pPr>
    </w:lvl>
    <w:lvl w:ilvl="5" w:tplc="FC366936">
      <w:numFmt w:val="none"/>
      <w:lvlText w:val=""/>
      <w:lvlJc w:val="left"/>
      <w:pPr>
        <w:tabs>
          <w:tab w:val="num" w:pos="360"/>
        </w:tabs>
      </w:pPr>
    </w:lvl>
    <w:lvl w:ilvl="6" w:tplc="D9D0883C">
      <w:numFmt w:val="none"/>
      <w:lvlText w:val=""/>
      <w:lvlJc w:val="left"/>
      <w:pPr>
        <w:tabs>
          <w:tab w:val="num" w:pos="360"/>
        </w:tabs>
      </w:pPr>
    </w:lvl>
    <w:lvl w:ilvl="7" w:tplc="C59A35D0">
      <w:numFmt w:val="none"/>
      <w:lvlText w:val=""/>
      <w:lvlJc w:val="left"/>
      <w:pPr>
        <w:tabs>
          <w:tab w:val="num" w:pos="360"/>
        </w:tabs>
      </w:pPr>
    </w:lvl>
    <w:lvl w:ilvl="8" w:tplc="D8FA6A26">
      <w:numFmt w:val="none"/>
      <w:lvlText w:val=""/>
      <w:lvlJc w:val="left"/>
      <w:pPr>
        <w:tabs>
          <w:tab w:val="num" w:pos="360"/>
        </w:tabs>
      </w:pPr>
    </w:lvl>
  </w:abstractNum>
  <w:abstractNum w:abstractNumId="4">
    <w:nsid w:val="11C033C1"/>
    <w:multiLevelType w:val="hybridMultilevel"/>
    <w:tmpl w:val="42F661B8"/>
    <w:lvl w:ilvl="0" w:tplc="4C943A96">
      <w:start w:val="1"/>
      <w:numFmt w:val="decimal"/>
      <w:lvlText w:val="%1."/>
      <w:lvlJc w:val="left"/>
      <w:pPr>
        <w:ind w:left="1260" w:hanging="360"/>
      </w:pPr>
    </w:lvl>
    <w:lvl w:ilvl="1" w:tplc="EE2E116E">
      <w:start w:val="1"/>
      <w:numFmt w:val="lowerLetter"/>
      <w:lvlText w:val="%2."/>
      <w:lvlJc w:val="left"/>
      <w:pPr>
        <w:ind w:left="1980" w:hanging="360"/>
      </w:pPr>
    </w:lvl>
    <w:lvl w:ilvl="2" w:tplc="E9ECB9EA">
      <w:start w:val="1"/>
      <w:numFmt w:val="lowerRoman"/>
      <w:lvlText w:val="%3."/>
      <w:lvlJc w:val="right"/>
      <w:pPr>
        <w:ind w:left="2700" w:hanging="180"/>
      </w:pPr>
    </w:lvl>
    <w:lvl w:ilvl="3" w:tplc="CEA051FC">
      <w:start w:val="1"/>
      <w:numFmt w:val="decimal"/>
      <w:lvlText w:val="%4."/>
      <w:lvlJc w:val="left"/>
      <w:pPr>
        <w:ind w:left="3420" w:hanging="360"/>
      </w:pPr>
    </w:lvl>
    <w:lvl w:ilvl="4" w:tplc="AF38AA64">
      <w:start w:val="1"/>
      <w:numFmt w:val="lowerLetter"/>
      <w:lvlText w:val="%5."/>
      <w:lvlJc w:val="left"/>
      <w:pPr>
        <w:ind w:left="4140" w:hanging="360"/>
      </w:pPr>
    </w:lvl>
    <w:lvl w:ilvl="5" w:tplc="3064DF7A">
      <w:start w:val="1"/>
      <w:numFmt w:val="lowerRoman"/>
      <w:lvlText w:val="%6."/>
      <w:lvlJc w:val="right"/>
      <w:pPr>
        <w:ind w:left="4860" w:hanging="180"/>
      </w:pPr>
    </w:lvl>
    <w:lvl w:ilvl="6" w:tplc="05CA8C5E">
      <w:start w:val="1"/>
      <w:numFmt w:val="decimal"/>
      <w:lvlText w:val="%7."/>
      <w:lvlJc w:val="left"/>
      <w:pPr>
        <w:ind w:left="5580" w:hanging="360"/>
      </w:pPr>
    </w:lvl>
    <w:lvl w:ilvl="7" w:tplc="6C5224D2">
      <w:start w:val="1"/>
      <w:numFmt w:val="lowerLetter"/>
      <w:lvlText w:val="%8."/>
      <w:lvlJc w:val="left"/>
      <w:pPr>
        <w:ind w:left="6300" w:hanging="360"/>
      </w:pPr>
    </w:lvl>
    <w:lvl w:ilvl="8" w:tplc="185034F4">
      <w:start w:val="1"/>
      <w:numFmt w:val="lowerRoman"/>
      <w:lvlText w:val="%9."/>
      <w:lvlJc w:val="right"/>
      <w:pPr>
        <w:ind w:left="7020" w:hanging="180"/>
      </w:pPr>
    </w:lvl>
  </w:abstractNum>
  <w:abstractNum w:abstractNumId="5">
    <w:nsid w:val="18CF7D45"/>
    <w:multiLevelType w:val="hybridMultilevel"/>
    <w:tmpl w:val="27E4A2D2"/>
    <w:lvl w:ilvl="0" w:tplc="F72052BE">
      <w:start w:val="1"/>
      <w:numFmt w:val="decimal"/>
      <w:lvlText w:val="%1."/>
      <w:lvlJc w:val="left"/>
      <w:pPr>
        <w:ind w:left="1069" w:hanging="360"/>
      </w:pPr>
      <w:rPr>
        <w:rFonts w:hint="default"/>
      </w:rPr>
    </w:lvl>
    <w:lvl w:ilvl="1" w:tplc="A79448DE">
      <w:start w:val="1"/>
      <w:numFmt w:val="lowerLetter"/>
      <w:lvlText w:val="%2."/>
      <w:lvlJc w:val="left"/>
      <w:pPr>
        <w:ind w:left="1789" w:hanging="360"/>
      </w:pPr>
    </w:lvl>
    <w:lvl w:ilvl="2" w:tplc="DF58CF84">
      <w:start w:val="1"/>
      <w:numFmt w:val="lowerRoman"/>
      <w:lvlText w:val="%3."/>
      <w:lvlJc w:val="right"/>
      <w:pPr>
        <w:ind w:left="2509" w:hanging="180"/>
      </w:pPr>
    </w:lvl>
    <w:lvl w:ilvl="3" w:tplc="A3403982">
      <w:start w:val="1"/>
      <w:numFmt w:val="decimal"/>
      <w:lvlText w:val="%4."/>
      <w:lvlJc w:val="left"/>
      <w:pPr>
        <w:ind w:left="3229" w:hanging="360"/>
      </w:pPr>
    </w:lvl>
    <w:lvl w:ilvl="4" w:tplc="B6601806">
      <w:start w:val="1"/>
      <w:numFmt w:val="lowerLetter"/>
      <w:lvlText w:val="%5."/>
      <w:lvlJc w:val="left"/>
      <w:pPr>
        <w:ind w:left="3949" w:hanging="360"/>
      </w:pPr>
    </w:lvl>
    <w:lvl w:ilvl="5" w:tplc="DE62D454">
      <w:start w:val="1"/>
      <w:numFmt w:val="lowerRoman"/>
      <w:lvlText w:val="%6."/>
      <w:lvlJc w:val="right"/>
      <w:pPr>
        <w:ind w:left="4669" w:hanging="180"/>
      </w:pPr>
    </w:lvl>
    <w:lvl w:ilvl="6" w:tplc="31D4D764">
      <w:start w:val="1"/>
      <w:numFmt w:val="decimal"/>
      <w:lvlText w:val="%7."/>
      <w:lvlJc w:val="left"/>
      <w:pPr>
        <w:ind w:left="5389" w:hanging="360"/>
      </w:pPr>
    </w:lvl>
    <w:lvl w:ilvl="7" w:tplc="AA3675BC">
      <w:start w:val="1"/>
      <w:numFmt w:val="lowerLetter"/>
      <w:lvlText w:val="%8."/>
      <w:lvlJc w:val="left"/>
      <w:pPr>
        <w:ind w:left="6109" w:hanging="360"/>
      </w:pPr>
    </w:lvl>
    <w:lvl w:ilvl="8" w:tplc="151ACBBA">
      <w:start w:val="1"/>
      <w:numFmt w:val="lowerRoman"/>
      <w:lvlText w:val="%9."/>
      <w:lvlJc w:val="right"/>
      <w:pPr>
        <w:ind w:left="6829" w:hanging="180"/>
      </w:pPr>
    </w:lvl>
  </w:abstractNum>
  <w:abstractNum w:abstractNumId="6">
    <w:nsid w:val="196333DF"/>
    <w:multiLevelType w:val="hybridMultilevel"/>
    <w:tmpl w:val="7E02AB2A"/>
    <w:lvl w:ilvl="0" w:tplc="F0F235C8">
      <w:start w:val="1"/>
      <w:numFmt w:val="decimal"/>
      <w:lvlText w:val="%1."/>
      <w:lvlJc w:val="left"/>
      <w:pPr>
        <w:ind w:left="1260" w:hanging="360"/>
      </w:pPr>
    </w:lvl>
    <w:lvl w:ilvl="1" w:tplc="C2608BA6">
      <w:start w:val="1"/>
      <w:numFmt w:val="lowerLetter"/>
      <w:lvlText w:val="%2."/>
      <w:lvlJc w:val="left"/>
      <w:pPr>
        <w:ind w:left="1980" w:hanging="360"/>
      </w:pPr>
    </w:lvl>
    <w:lvl w:ilvl="2" w:tplc="084E15BE">
      <w:start w:val="1"/>
      <w:numFmt w:val="lowerRoman"/>
      <w:lvlText w:val="%3."/>
      <w:lvlJc w:val="right"/>
      <w:pPr>
        <w:ind w:left="2700" w:hanging="180"/>
      </w:pPr>
    </w:lvl>
    <w:lvl w:ilvl="3" w:tplc="79FC32B0">
      <w:start w:val="1"/>
      <w:numFmt w:val="decimal"/>
      <w:lvlText w:val="%4."/>
      <w:lvlJc w:val="left"/>
      <w:pPr>
        <w:ind w:left="3420" w:hanging="360"/>
      </w:pPr>
    </w:lvl>
    <w:lvl w:ilvl="4" w:tplc="F5AED74E">
      <w:start w:val="1"/>
      <w:numFmt w:val="lowerLetter"/>
      <w:lvlText w:val="%5."/>
      <w:lvlJc w:val="left"/>
      <w:pPr>
        <w:ind w:left="4140" w:hanging="360"/>
      </w:pPr>
    </w:lvl>
    <w:lvl w:ilvl="5" w:tplc="4EB608D8">
      <w:start w:val="1"/>
      <w:numFmt w:val="lowerRoman"/>
      <w:lvlText w:val="%6."/>
      <w:lvlJc w:val="right"/>
      <w:pPr>
        <w:ind w:left="4860" w:hanging="180"/>
      </w:pPr>
    </w:lvl>
    <w:lvl w:ilvl="6" w:tplc="A7E20A54">
      <w:start w:val="1"/>
      <w:numFmt w:val="decimal"/>
      <w:lvlText w:val="%7."/>
      <w:lvlJc w:val="left"/>
      <w:pPr>
        <w:ind w:left="5580" w:hanging="360"/>
      </w:pPr>
    </w:lvl>
    <w:lvl w:ilvl="7" w:tplc="78921FC0">
      <w:start w:val="1"/>
      <w:numFmt w:val="lowerLetter"/>
      <w:lvlText w:val="%8."/>
      <w:lvlJc w:val="left"/>
      <w:pPr>
        <w:ind w:left="6300" w:hanging="360"/>
      </w:pPr>
    </w:lvl>
    <w:lvl w:ilvl="8" w:tplc="8E5E4818">
      <w:start w:val="1"/>
      <w:numFmt w:val="lowerRoman"/>
      <w:lvlText w:val="%9."/>
      <w:lvlJc w:val="right"/>
      <w:pPr>
        <w:ind w:left="7020" w:hanging="180"/>
      </w:pPr>
    </w:lvl>
  </w:abstractNum>
  <w:abstractNum w:abstractNumId="7">
    <w:nsid w:val="19E64D7D"/>
    <w:multiLevelType w:val="hybridMultilevel"/>
    <w:tmpl w:val="E3B63F00"/>
    <w:lvl w:ilvl="0" w:tplc="2DC40A92">
      <w:start w:val="1"/>
      <w:numFmt w:val="bullet"/>
      <w:lvlText w:val="·"/>
      <w:lvlJc w:val="left"/>
      <w:pPr>
        <w:ind w:left="709" w:hanging="360"/>
      </w:pPr>
      <w:rPr>
        <w:rFonts w:ascii="Symbol" w:eastAsia="Symbol" w:hAnsi="Symbol" w:cs="Symbol" w:hint="default"/>
      </w:rPr>
    </w:lvl>
    <w:lvl w:ilvl="1" w:tplc="C9F69B86">
      <w:start w:val="1"/>
      <w:numFmt w:val="bullet"/>
      <w:lvlText w:val="·"/>
      <w:lvlJc w:val="left"/>
      <w:pPr>
        <w:ind w:left="1429" w:hanging="360"/>
      </w:pPr>
      <w:rPr>
        <w:rFonts w:ascii="Symbol" w:eastAsia="Symbol" w:hAnsi="Symbol" w:cs="Symbol" w:hint="default"/>
      </w:rPr>
    </w:lvl>
    <w:lvl w:ilvl="2" w:tplc="DABC040A">
      <w:start w:val="1"/>
      <w:numFmt w:val="bullet"/>
      <w:lvlText w:val="·"/>
      <w:lvlJc w:val="left"/>
      <w:pPr>
        <w:ind w:left="2149" w:hanging="360"/>
      </w:pPr>
      <w:rPr>
        <w:rFonts w:ascii="Symbol" w:eastAsia="Symbol" w:hAnsi="Symbol" w:cs="Symbol" w:hint="default"/>
      </w:rPr>
    </w:lvl>
    <w:lvl w:ilvl="3" w:tplc="3744852A">
      <w:start w:val="1"/>
      <w:numFmt w:val="bullet"/>
      <w:lvlText w:val="·"/>
      <w:lvlJc w:val="left"/>
      <w:pPr>
        <w:ind w:left="2869" w:hanging="360"/>
      </w:pPr>
      <w:rPr>
        <w:rFonts w:ascii="Symbol" w:eastAsia="Symbol" w:hAnsi="Symbol" w:cs="Symbol" w:hint="default"/>
      </w:rPr>
    </w:lvl>
    <w:lvl w:ilvl="4" w:tplc="16E81970">
      <w:start w:val="1"/>
      <w:numFmt w:val="bullet"/>
      <w:lvlText w:val="·"/>
      <w:lvlJc w:val="left"/>
      <w:pPr>
        <w:ind w:left="3589" w:hanging="360"/>
      </w:pPr>
      <w:rPr>
        <w:rFonts w:ascii="Symbol" w:eastAsia="Symbol" w:hAnsi="Symbol" w:cs="Symbol" w:hint="default"/>
      </w:rPr>
    </w:lvl>
    <w:lvl w:ilvl="5" w:tplc="55DE7D84">
      <w:start w:val="1"/>
      <w:numFmt w:val="bullet"/>
      <w:lvlText w:val="·"/>
      <w:lvlJc w:val="left"/>
      <w:pPr>
        <w:ind w:left="4309" w:hanging="360"/>
      </w:pPr>
      <w:rPr>
        <w:rFonts w:ascii="Symbol" w:eastAsia="Symbol" w:hAnsi="Symbol" w:cs="Symbol" w:hint="default"/>
      </w:rPr>
    </w:lvl>
    <w:lvl w:ilvl="6" w:tplc="B486F164">
      <w:start w:val="1"/>
      <w:numFmt w:val="bullet"/>
      <w:lvlText w:val="·"/>
      <w:lvlJc w:val="left"/>
      <w:pPr>
        <w:ind w:left="5029" w:hanging="360"/>
      </w:pPr>
      <w:rPr>
        <w:rFonts w:ascii="Symbol" w:eastAsia="Symbol" w:hAnsi="Symbol" w:cs="Symbol" w:hint="default"/>
      </w:rPr>
    </w:lvl>
    <w:lvl w:ilvl="7" w:tplc="34063272">
      <w:start w:val="1"/>
      <w:numFmt w:val="bullet"/>
      <w:lvlText w:val="·"/>
      <w:lvlJc w:val="left"/>
      <w:pPr>
        <w:ind w:left="5749" w:hanging="360"/>
      </w:pPr>
      <w:rPr>
        <w:rFonts w:ascii="Symbol" w:eastAsia="Symbol" w:hAnsi="Symbol" w:cs="Symbol" w:hint="default"/>
      </w:rPr>
    </w:lvl>
    <w:lvl w:ilvl="8" w:tplc="B72A70F8">
      <w:start w:val="1"/>
      <w:numFmt w:val="bullet"/>
      <w:lvlText w:val="·"/>
      <w:lvlJc w:val="left"/>
      <w:pPr>
        <w:ind w:left="6469" w:hanging="360"/>
      </w:pPr>
      <w:rPr>
        <w:rFonts w:ascii="Symbol" w:eastAsia="Symbol" w:hAnsi="Symbol" w:cs="Symbol" w:hint="default"/>
      </w:rPr>
    </w:lvl>
  </w:abstractNum>
  <w:abstractNum w:abstractNumId="8">
    <w:nsid w:val="1A0C760D"/>
    <w:multiLevelType w:val="hybridMultilevel"/>
    <w:tmpl w:val="3D7E8982"/>
    <w:lvl w:ilvl="0" w:tplc="D3A27EE4">
      <w:start w:val="1"/>
      <w:numFmt w:val="decimal"/>
      <w:lvlText w:val="%1."/>
      <w:lvlJc w:val="left"/>
      <w:pPr>
        <w:ind w:left="1260" w:hanging="360"/>
      </w:pPr>
    </w:lvl>
    <w:lvl w:ilvl="1" w:tplc="6A72F486">
      <w:start w:val="1"/>
      <w:numFmt w:val="lowerLetter"/>
      <w:lvlText w:val="%2."/>
      <w:lvlJc w:val="left"/>
      <w:pPr>
        <w:ind w:left="1980" w:hanging="360"/>
      </w:pPr>
    </w:lvl>
    <w:lvl w:ilvl="2" w:tplc="532E9E9C">
      <w:start w:val="1"/>
      <w:numFmt w:val="lowerRoman"/>
      <w:lvlText w:val="%3."/>
      <w:lvlJc w:val="right"/>
      <w:pPr>
        <w:ind w:left="2700" w:hanging="180"/>
      </w:pPr>
    </w:lvl>
    <w:lvl w:ilvl="3" w:tplc="53CE77FA">
      <w:start w:val="1"/>
      <w:numFmt w:val="decimal"/>
      <w:lvlText w:val="%4."/>
      <w:lvlJc w:val="left"/>
      <w:pPr>
        <w:ind w:left="3420" w:hanging="360"/>
      </w:pPr>
    </w:lvl>
    <w:lvl w:ilvl="4" w:tplc="25404E66">
      <w:start w:val="1"/>
      <w:numFmt w:val="lowerLetter"/>
      <w:lvlText w:val="%5."/>
      <w:lvlJc w:val="left"/>
      <w:pPr>
        <w:ind w:left="4140" w:hanging="360"/>
      </w:pPr>
    </w:lvl>
    <w:lvl w:ilvl="5" w:tplc="26C0F690">
      <w:start w:val="1"/>
      <w:numFmt w:val="lowerRoman"/>
      <w:lvlText w:val="%6."/>
      <w:lvlJc w:val="right"/>
      <w:pPr>
        <w:ind w:left="4860" w:hanging="180"/>
      </w:pPr>
    </w:lvl>
    <w:lvl w:ilvl="6" w:tplc="BD003742">
      <w:start w:val="1"/>
      <w:numFmt w:val="decimal"/>
      <w:lvlText w:val="%7."/>
      <w:lvlJc w:val="left"/>
      <w:pPr>
        <w:ind w:left="5580" w:hanging="360"/>
      </w:pPr>
    </w:lvl>
    <w:lvl w:ilvl="7" w:tplc="2C1454FC">
      <w:start w:val="1"/>
      <w:numFmt w:val="lowerLetter"/>
      <w:lvlText w:val="%8."/>
      <w:lvlJc w:val="left"/>
      <w:pPr>
        <w:ind w:left="6300" w:hanging="360"/>
      </w:pPr>
    </w:lvl>
    <w:lvl w:ilvl="8" w:tplc="AC2A4A5C">
      <w:start w:val="1"/>
      <w:numFmt w:val="lowerRoman"/>
      <w:lvlText w:val="%9."/>
      <w:lvlJc w:val="right"/>
      <w:pPr>
        <w:ind w:left="7020" w:hanging="180"/>
      </w:pPr>
    </w:lvl>
  </w:abstractNum>
  <w:abstractNum w:abstractNumId="9">
    <w:nsid w:val="1ADA5BA1"/>
    <w:multiLevelType w:val="hybridMultilevel"/>
    <w:tmpl w:val="FC5CDDC6"/>
    <w:lvl w:ilvl="0" w:tplc="8D243448">
      <w:start w:val="1"/>
      <w:numFmt w:val="decimal"/>
      <w:lvlText w:val="%1."/>
      <w:lvlJc w:val="left"/>
      <w:pPr>
        <w:ind w:left="720" w:hanging="360"/>
      </w:pPr>
    </w:lvl>
    <w:lvl w:ilvl="1" w:tplc="031A7B78">
      <w:start w:val="1"/>
      <w:numFmt w:val="lowerLetter"/>
      <w:lvlText w:val="%2."/>
      <w:lvlJc w:val="left"/>
      <w:pPr>
        <w:ind w:left="1440" w:hanging="360"/>
      </w:pPr>
    </w:lvl>
    <w:lvl w:ilvl="2" w:tplc="2346B17A">
      <w:start w:val="1"/>
      <w:numFmt w:val="lowerRoman"/>
      <w:lvlText w:val="%3."/>
      <w:lvlJc w:val="right"/>
      <w:pPr>
        <w:ind w:left="2160" w:hanging="180"/>
      </w:pPr>
    </w:lvl>
    <w:lvl w:ilvl="3" w:tplc="187CCF26">
      <w:start w:val="1"/>
      <w:numFmt w:val="decimal"/>
      <w:lvlText w:val="%4."/>
      <w:lvlJc w:val="left"/>
      <w:pPr>
        <w:ind w:left="2880" w:hanging="360"/>
      </w:pPr>
    </w:lvl>
    <w:lvl w:ilvl="4" w:tplc="9C32A13C">
      <w:start w:val="1"/>
      <w:numFmt w:val="lowerLetter"/>
      <w:lvlText w:val="%5."/>
      <w:lvlJc w:val="left"/>
      <w:pPr>
        <w:ind w:left="3600" w:hanging="360"/>
      </w:pPr>
    </w:lvl>
    <w:lvl w:ilvl="5" w:tplc="1CAC36E2">
      <w:start w:val="1"/>
      <w:numFmt w:val="lowerRoman"/>
      <w:lvlText w:val="%6."/>
      <w:lvlJc w:val="right"/>
      <w:pPr>
        <w:ind w:left="4320" w:hanging="180"/>
      </w:pPr>
    </w:lvl>
    <w:lvl w:ilvl="6" w:tplc="E6D03B12">
      <w:start w:val="1"/>
      <w:numFmt w:val="decimal"/>
      <w:lvlText w:val="%7."/>
      <w:lvlJc w:val="left"/>
      <w:pPr>
        <w:ind w:left="5040" w:hanging="360"/>
      </w:pPr>
    </w:lvl>
    <w:lvl w:ilvl="7" w:tplc="6FBCE66A">
      <w:start w:val="1"/>
      <w:numFmt w:val="lowerLetter"/>
      <w:lvlText w:val="%8."/>
      <w:lvlJc w:val="left"/>
      <w:pPr>
        <w:ind w:left="5760" w:hanging="360"/>
      </w:pPr>
    </w:lvl>
    <w:lvl w:ilvl="8" w:tplc="1CCC28BA">
      <w:start w:val="1"/>
      <w:numFmt w:val="lowerRoman"/>
      <w:lvlText w:val="%9."/>
      <w:lvlJc w:val="right"/>
      <w:pPr>
        <w:ind w:left="6480" w:hanging="180"/>
      </w:pPr>
    </w:lvl>
  </w:abstractNum>
  <w:abstractNum w:abstractNumId="10">
    <w:nsid w:val="1E015432"/>
    <w:multiLevelType w:val="hybridMultilevel"/>
    <w:tmpl w:val="739A7232"/>
    <w:lvl w:ilvl="0" w:tplc="689460C0">
      <w:start w:val="1"/>
      <w:numFmt w:val="bullet"/>
      <w:lvlText w:val="–"/>
      <w:lvlJc w:val="left"/>
      <w:pPr>
        <w:ind w:left="720" w:hanging="360"/>
      </w:pPr>
      <w:rPr>
        <w:rFonts w:ascii="Arial" w:eastAsia="Arial" w:hAnsi="Arial" w:cs="Arial" w:hint="default"/>
      </w:rPr>
    </w:lvl>
    <w:lvl w:ilvl="1" w:tplc="1F6AAE82">
      <w:start w:val="1"/>
      <w:numFmt w:val="bullet"/>
      <w:lvlText w:val="o"/>
      <w:lvlJc w:val="left"/>
      <w:pPr>
        <w:ind w:left="1440" w:hanging="360"/>
      </w:pPr>
      <w:rPr>
        <w:rFonts w:ascii="Courier New" w:eastAsia="Courier New" w:hAnsi="Courier New" w:cs="Courier New" w:hint="default"/>
      </w:rPr>
    </w:lvl>
    <w:lvl w:ilvl="2" w:tplc="4492163E">
      <w:start w:val="1"/>
      <w:numFmt w:val="bullet"/>
      <w:lvlText w:val="§"/>
      <w:lvlJc w:val="left"/>
      <w:pPr>
        <w:ind w:left="2160" w:hanging="360"/>
      </w:pPr>
      <w:rPr>
        <w:rFonts w:ascii="Wingdings" w:eastAsia="Wingdings" w:hAnsi="Wingdings" w:cs="Wingdings" w:hint="default"/>
      </w:rPr>
    </w:lvl>
    <w:lvl w:ilvl="3" w:tplc="BB8EB956">
      <w:start w:val="1"/>
      <w:numFmt w:val="bullet"/>
      <w:lvlText w:val="·"/>
      <w:lvlJc w:val="left"/>
      <w:pPr>
        <w:ind w:left="2880" w:hanging="360"/>
      </w:pPr>
      <w:rPr>
        <w:rFonts w:ascii="Symbol" w:eastAsia="Symbol" w:hAnsi="Symbol" w:cs="Symbol" w:hint="default"/>
      </w:rPr>
    </w:lvl>
    <w:lvl w:ilvl="4" w:tplc="AC665B94">
      <w:start w:val="1"/>
      <w:numFmt w:val="bullet"/>
      <w:lvlText w:val="o"/>
      <w:lvlJc w:val="left"/>
      <w:pPr>
        <w:ind w:left="3600" w:hanging="360"/>
      </w:pPr>
      <w:rPr>
        <w:rFonts w:ascii="Courier New" w:eastAsia="Courier New" w:hAnsi="Courier New" w:cs="Courier New" w:hint="default"/>
      </w:rPr>
    </w:lvl>
    <w:lvl w:ilvl="5" w:tplc="D772CF4E">
      <w:start w:val="1"/>
      <w:numFmt w:val="bullet"/>
      <w:lvlText w:val="§"/>
      <w:lvlJc w:val="left"/>
      <w:pPr>
        <w:ind w:left="4320" w:hanging="360"/>
      </w:pPr>
      <w:rPr>
        <w:rFonts w:ascii="Wingdings" w:eastAsia="Wingdings" w:hAnsi="Wingdings" w:cs="Wingdings" w:hint="default"/>
      </w:rPr>
    </w:lvl>
    <w:lvl w:ilvl="6" w:tplc="994EC532">
      <w:start w:val="1"/>
      <w:numFmt w:val="bullet"/>
      <w:lvlText w:val="·"/>
      <w:lvlJc w:val="left"/>
      <w:pPr>
        <w:ind w:left="5040" w:hanging="360"/>
      </w:pPr>
      <w:rPr>
        <w:rFonts w:ascii="Symbol" w:eastAsia="Symbol" w:hAnsi="Symbol" w:cs="Symbol" w:hint="default"/>
      </w:rPr>
    </w:lvl>
    <w:lvl w:ilvl="7" w:tplc="98C06C78">
      <w:start w:val="1"/>
      <w:numFmt w:val="bullet"/>
      <w:lvlText w:val="o"/>
      <w:lvlJc w:val="left"/>
      <w:pPr>
        <w:ind w:left="5760" w:hanging="360"/>
      </w:pPr>
      <w:rPr>
        <w:rFonts w:ascii="Courier New" w:eastAsia="Courier New" w:hAnsi="Courier New" w:cs="Courier New" w:hint="default"/>
      </w:rPr>
    </w:lvl>
    <w:lvl w:ilvl="8" w:tplc="9BF80818">
      <w:start w:val="1"/>
      <w:numFmt w:val="bullet"/>
      <w:lvlText w:val="§"/>
      <w:lvlJc w:val="left"/>
      <w:pPr>
        <w:ind w:left="6480" w:hanging="360"/>
      </w:pPr>
      <w:rPr>
        <w:rFonts w:ascii="Wingdings" w:eastAsia="Wingdings" w:hAnsi="Wingdings" w:cs="Wingdings" w:hint="default"/>
      </w:rPr>
    </w:lvl>
  </w:abstractNum>
  <w:abstractNum w:abstractNumId="11">
    <w:nsid w:val="29780A30"/>
    <w:multiLevelType w:val="hybridMultilevel"/>
    <w:tmpl w:val="0C08F8B0"/>
    <w:lvl w:ilvl="0" w:tplc="19DC67B8">
      <w:start w:val="1"/>
      <w:numFmt w:val="decimal"/>
      <w:lvlText w:val="%1."/>
      <w:lvlJc w:val="left"/>
      <w:pPr>
        <w:ind w:left="1260" w:hanging="360"/>
      </w:pPr>
    </w:lvl>
    <w:lvl w:ilvl="1" w:tplc="69B8333A">
      <w:start w:val="1"/>
      <w:numFmt w:val="lowerLetter"/>
      <w:lvlText w:val="%2."/>
      <w:lvlJc w:val="left"/>
      <w:pPr>
        <w:ind w:left="1980" w:hanging="360"/>
      </w:pPr>
    </w:lvl>
    <w:lvl w:ilvl="2" w:tplc="C6A8D710">
      <w:start w:val="1"/>
      <w:numFmt w:val="lowerRoman"/>
      <w:lvlText w:val="%3."/>
      <w:lvlJc w:val="right"/>
      <w:pPr>
        <w:ind w:left="2700" w:hanging="180"/>
      </w:pPr>
    </w:lvl>
    <w:lvl w:ilvl="3" w:tplc="F846374C">
      <w:start w:val="1"/>
      <w:numFmt w:val="decimal"/>
      <w:lvlText w:val="%4."/>
      <w:lvlJc w:val="left"/>
      <w:pPr>
        <w:ind w:left="3420" w:hanging="360"/>
      </w:pPr>
    </w:lvl>
    <w:lvl w:ilvl="4" w:tplc="EBF4AD9C">
      <w:start w:val="1"/>
      <w:numFmt w:val="lowerLetter"/>
      <w:lvlText w:val="%5."/>
      <w:lvlJc w:val="left"/>
      <w:pPr>
        <w:ind w:left="4140" w:hanging="360"/>
      </w:pPr>
    </w:lvl>
    <w:lvl w:ilvl="5" w:tplc="D89EAF86">
      <w:start w:val="1"/>
      <w:numFmt w:val="lowerRoman"/>
      <w:lvlText w:val="%6."/>
      <w:lvlJc w:val="right"/>
      <w:pPr>
        <w:ind w:left="4860" w:hanging="180"/>
      </w:pPr>
    </w:lvl>
    <w:lvl w:ilvl="6" w:tplc="468A696A">
      <w:start w:val="1"/>
      <w:numFmt w:val="decimal"/>
      <w:lvlText w:val="%7."/>
      <w:lvlJc w:val="left"/>
      <w:pPr>
        <w:ind w:left="5580" w:hanging="360"/>
      </w:pPr>
    </w:lvl>
    <w:lvl w:ilvl="7" w:tplc="9B36F16A">
      <w:start w:val="1"/>
      <w:numFmt w:val="lowerLetter"/>
      <w:lvlText w:val="%8."/>
      <w:lvlJc w:val="left"/>
      <w:pPr>
        <w:ind w:left="6300" w:hanging="360"/>
      </w:pPr>
    </w:lvl>
    <w:lvl w:ilvl="8" w:tplc="09EE3620">
      <w:start w:val="1"/>
      <w:numFmt w:val="lowerRoman"/>
      <w:lvlText w:val="%9."/>
      <w:lvlJc w:val="right"/>
      <w:pPr>
        <w:ind w:left="7020" w:hanging="180"/>
      </w:pPr>
    </w:lvl>
  </w:abstractNum>
  <w:abstractNum w:abstractNumId="12">
    <w:nsid w:val="29E62980"/>
    <w:multiLevelType w:val="hybridMultilevel"/>
    <w:tmpl w:val="C270E99A"/>
    <w:lvl w:ilvl="0" w:tplc="7BE8DED4">
      <w:start w:val="1"/>
      <w:numFmt w:val="decimal"/>
      <w:lvlText w:val="%1."/>
      <w:lvlJc w:val="left"/>
      <w:pPr>
        <w:ind w:left="432" w:hanging="432"/>
      </w:pPr>
      <w:rPr>
        <w:rFonts w:hint="default"/>
      </w:rPr>
    </w:lvl>
    <w:lvl w:ilvl="1" w:tplc="1186B52A">
      <w:numFmt w:val="none"/>
      <w:lvlText w:val=""/>
      <w:lvlJc w:val="left"/>
      <w:pPr>
        <w:tabs>
          <w:tab w:val="num" w:pos="360"/>
        </w:tabs>
      </w:pPr>
    </w:lvl>
    <w:lvl w:ilvl="2" w:tplc="B4628EF2">
      <w:numFmt w:val="none"/>
      <w:lvlText w:val=""/>
      <w:lvlJc w:val="left"/>
      <w:pPr>
        <w:tabs>
          <w:tab w:val="num" w:pos="360"/>
        </w:tabs>
      </w:pPr>
    </w:lvl>
    <w:lvl w:ilvl="3" w:tplc="4BBE163A">
      <w:numFmt w:val="none"/>
      <w:lvlText w:val=""/>
      <w:lvlJc w:val="left"/>
      <w:pPr>
        <w:tabs>
          <w:tab w:val="num" w:pos="360"/>
        </w:tabs>
      </w:pPr>
    </w:lvl>
    <w:lvl w:ilvl="4" w:tplc="267E3AFC">
      <w:numFmt w:val="none"/>
      <w:lvlText w:val=""/>
      <w:lvlJc w:val="left"/>
      <w:pPr>
        <w:tabs>
          <w:tab w:val="num" w:pos="360"/>
        </w:tabs>
      </w:pPr>
    </w:lvl>
    <w:lvl w:ilvl="5" w:tplc="47364160">
      <w:numFmt w:val="none"/>
      <w:lvlText w:val=""/>
      <w:lvlJc w:val="left"/>
      <w:pPr>
        <w:tabs>
          <w:tab w:val="num" w:pos="360"/>
        </w:tabs>
      </w:pPr>
    </w:lvl>
    <w:lvl w:ilvl="6" w:tplc="62DAA378">
      <w:numFmt w:val="none"/>
      <w:lvlText w:val=""/>
      <w:lvlJc w:val="left"/>
      <w:pPr>
        <w:tabs>
          <w:tab w:val="num" w:pos="360"/>
        </w:tabs>
      </w:pPr>
    </w:lvl>
    <w:lvl w:ilvl="7" w:tplc="C60E98D6">
      <w:numFmt w:val="none"/>
      <w:lvlText w:val=""/>
      <w:lvlJc w:val="left"/>
      <w:pPr>
        <w:tabs>
          <w:tab w:val="num" w:pos="360"/>
        </w:tabs>
      </w:pPr>
    </w:lvl>
    <w:lvl w:ilvl="8" w:tplc="E2322E1A">
      <w:numFmt w:val="none"/>
      <w:lvlText w:val=""/>
      <w:lvlJc w:val="left"/>
      <w:pPr>
        <w:tabs>
          <w:tab w:val="num" w:pos="360"/>
        </w:tabs>
      </w:pPr>
    </w:lvl>
  </w:abstractNum>
  <w:abstractNum w:abstractNumId="13">
    <w:nsid w:val="2B03427E"/>
    <w:multiLevelType w:val="hybridMultilevel"/>
    <w:tmpl w:val="C4E40012"/>
    <w:lvl w:ilvl="0" w:tplc="FCACFAB0">
      <w:start w:val="1"/>
      <w:numFmt w:val="decimal"/>
      <w:lvlText w:val="%1."/>
      <w:lvlJc w:val="left"/>
      <w:pPr>
        <w:ind w:left="432" w:hanging="432"/>
      </w:pPr>
      <w:rPr>
        <w:rFonts w:hint="default"/>
      </w:rPr>
    </w:lvl>
    <w:lvl w:ilvl="1" w:tplc="CF2445EA">
      <w:numFmt w:val="none"/>
      <w:lvlText w:val=""/>
      <w:lvlJc w:val="left"/>
      <w:pPr>
        <w:tabs>
          <w:tab w:val="num" w:pos="360"/>
        </w:tabs>
      </w:pPr>
    </w:lvl>
    <w:lvl w:ilvl="2" w:tplc="7B5ABF10">
      <w:numFmt w:val="none"/>
      <w:lvlText w:val=""/>
      <w:lvlJc w:val="left"/>
      <w:pPr>
        <w:tabs>
          <w:tab w:val="num" w:pos="360"/>
        </w:tabs>
      </w:pPr>
    </w:lvl>
    <w:lvl w:ilvl="3" w:tplc="590C7664">
      <w:numFmt w:val="none"/>
      <w:lvlText w:val=""/>
      <w:lvlJc w:val="left"/>
      <w:pPr>
        <w:tabs>
          <w:tab w:val="num" w:pos="360"/>
        </w:tabs>
      </w:pPr>
    </w:lvl>
    <w:lvl w:ilvl="4" w:tplc="35905CE2">
      <w:numFmt w:val="none"/>
      <w:lvlText w:val=""/>
      <w:lvlJc w:val="left"/>
      <w:pPr>
        <w:tabs>
          <w:tab w:val="num" w:pos="360"/>
        </w:tabs>
      </w:pPr>
    </w:lvl>
    <w:lvl w:ilvl="5" w:tplc="E00CB14A">
      <w:numFmt w:val="none"/>
      <w:lvlText w:val=""/>
      <w:lvlJc w:val="left"/>
      <w:pPr>
        <w:tabs>
          <w:tab w:val="num" w:pos="360"/>
        </w:tabs>
      </w:pPr>
    </w:lvl>
    <w:lvl w:ilvl="6" w:tplc="F6582368">
      <w:numFmt w:val="none"/>
      <w:lvlText w:val=""/>
      <w:lvlJc w:val="left"/>
      <w:pPr>
        <w:tabs>
          <w:tab w:val="num" w:pos="360"/>
        </w:tabs>
      </w:pPr>
    </w:lvl>
    <w:lvl w:ilvl="7" w:tplc="962EE440">
      <w:numFmt w:val="none"/>
      <w:lvlText w:val=""/>
      <w:lvlJc w:val="left"/>
      <w:pPr>
        <w:tabs>
          <w:tab w:val="num" w:pos="360"/>
        </w:tabs>
      </w:pPr>
    </w:lvl>
    <w:lvl w:ilvl="8" w:tplc="24543384">
      <w:numFmt w:val="none"/>
      <w:lvlText w:val=""/>
      <w:lvlJc w:val="left"/>
      <w:pPr>
        <w:tabs>
          <w:tab w:val="num" w:pos="360"/>
        </w:tabs>
      </w:pPr>
    </w:lvl>
  </w:abstractNum>
  <w:abstractNum w:abstractNumId="14">
    <w:nsid w:val="315E3010"/>
    <w:multiLevelType w:val="hybridMultilevel"/>
    <w:tmpl w:val="2054841E"/>
    <w:lvl w:ilvl="0" w:tplc="EDD6DF10">
      <w:start w:val="1"/>
      <w:numFmt w:val="decimal"/>
      <w:lvlText w:val="%1."/>
      <w:lvlJc w:val="left"/>
      <w:pPr>
        <w:ind w:left="432" w:hanging="432"/>
      </w:pPr>
      <w:rPr>
        <w:rFonts w:hint="default"/>
      </w:rPr>
    </w:lvl>
    <w:lvl w:ilvl="1" w:tplc="1430F21C">
      <w:numFmt w:val="none"/>
      <w:lvlText w:val=""/>
      <w:lvlJc w:val="left"/>
      <w:pPr>
        <w:tabs>
          <w:tab w:val="num" w:pos="360"/>
        </w:tabs>
      </w:pPr>
    </w:lvl>
    <w:lvl w:ilvl="2" w:tplc="A76A25F2">
      <w:numFmt w:val="none"/>
      <w:lvlText w:val=""/>
      <w:lvlJc w:val="left"/>
      <w:pPr>
        <w:tabs>
          <w:tab w:val="num" w:pos="360"/>
        </w:tabs>
      </w:pPr>
    </w:lvl>
    <w:lvl w:ilvl="3" w:tplc="1B4C8936">
      <w:numFmt w:val="none"/>
      <w:lvlText w:val=""/>
      <w:lvlJc w:val="left"/>
      <w:pPr>
        <w:tabs>
          <w:tab w:val="num" w:pos="360"/>
        </w:tabs>
      </w:pPr>
    </w:lvl>
    <w:lvl w:ilvl="4" w:tplc="545CBCBA">
      <w:numFmt w:val="none"/>
      <w:lvlText w:val=""/>
      <w:lvlJc w:val="left"/>
      <w:pPr>
        <w:tabs>
          <w:tab w:val="num" w:pos="360"/>
        </w:tabs>
      </w:pPr>
    </w:lvl>
    <w:lvl w:ilvl="5" w:tplc="A5D2DFFC">
      <w:numFmt w:val="none"/>
      <w:lvlText w:val=""/>
      <w:lvlJc w:val="left"/>
      <w:pPr>
        <w:tabs>
          <w:tab w:val="num" w:pos="360"/>
        </w:tabs>
      </w:pPr>
    </w:lvl>
    <w:lvl w:ilvl="6" w:tplc="6A2A4618">
      <w:numFmt w:val="none"/>
      <w:lvlText w:val=""/>
      <w:lvlJc w:val="left"/>
      <w:pPr>
        <w:tabs>
          <w:tab w:val="num" w:pos="360"/>
        </w:tabs>
      </w:pPr>
    </w:lvl>
    <w:lvl w:ilvl="7" w:tplc="88525814">
      <w:numFmt w:val="none"/>
      <w:lvlText w:val=""/>
      <w:lvlJc w:val="left"/>
      <w:pPr>
        <w:tabs>
          <w:tab w:val="num" w:pos="360"/>
        </w:tabs>
      </w:pPr>
    </w:lvl>
    <w:lvl w:ilvl="8" w:tplc="62B658F8">
      <w:numFmt w:val="none"/>
      <w:lvlText w:val=""/>
      <w:lvlJc w:val="left"/>
      <w:pPr>
        <w:tabs>
          <w:tab w:val="num" w:pos="360"/>
        </w:tabs>
      </w:pPr>
    </w:lvl>
  </w:abstractNum>
  <w:abstractNum w:abstractNumId="15">
    <w:nsid w:val="38E86E0E"/>
    <w:multiLevelType w:val="hybridMultilevel"/>
    <w:tmpl w:val="B1C2156C"/>
    <w:lvl w:ilvl="0" w:tplc="17C652C2">
      <w:start w:val="1"/>
      <w:numFmt w:val="bullet"/>
      <w:lvlText w:val="–"/>
      <w:lvlJc w:val="left"/>
      <w:pPr>
        <w:ind w:left="720" w:hanging="360"/>
      </w:pPr>
      <w:rPr>
        <w:rFonts w:ascii="Arial" w:eastAsia="Arial" w:hAnsi="Arial" w:cs="Arial" w:hint="default"/>
      </w:rPr>
    </w:lvl>
    <w:lvl w:ilvl="1" w:tplc="3EE2CA02">
      <w:start w:val="1"/>
      <w:numFmt w:val="bullet"/>
      <w:lvlText w:val="o"/>
      <w:lvlJc w:val="left"/>
      <w:pPr>
        <w:ind w:left="1440" w:hanging="360"/>
      </w:pPr>
      <w:rPr>
        <w:rFonts w:ascii="Courier New" w:eastAsia="Courier New" w:hAnsi="Courier New" w:cs="Courier New" w:hint="default"/>
      </w:rPr>
    </w:lvl>
    <w:lvl w:ilvl="2" w:tplc="34D687B8">
      <w:start w:val="1"/>
      <w:numFmt w:val="bullet"/>
      <w:lvlText w:val="§"/>
      <w:lvlJc w:val="left"/>
      <w:pPr>
        <w:ind w:left="2160" w:hanging="360"/>
      </w:pPr>
      <w:rPr>
        <w:rFonts w:ascii="Wingdings" w:eastAsia="Wingdings" w:hAnsi="Wingdings" w:cs="Wingdings" w:hint="default"/>
      </w:rPr>
    </w:lvl>
    <w:lvl w:ilvl="3" w:tplc="20E434DE">
      <w:start w:val="1"/>
      <w:numFmt w:val="bullet"/>
      <w:lvlText w:val="·"/>
      <w:lvlJc w:val="left"/>
      <w:pPr>
        <w:ind w:left="2880" w:hanging="360"/>
      </w:pPr>
      <w:rPr>
        <w:rFonts w:ascii="Symbol" w:eastAsia="Symbol" w:hAnsi="Symbol" w:cs="Symbol" w:hint="default"/>
      </w:rPr>
    </w:lvl>
    <w:lvl w:ilvl="4" w:tplc="71485C34">
      <w:start w:val="1"/>
      <w:numFmt w:val="bullet"/>
      <w:lvlText w:val="o"/>
      <w:lvlJc w:val="left"/>
      <w:pPr>
        <w:ind w:left="3600" w:hanging="360"/>
      </w:pPr>
      <w:rPr>
        <w:rFonts w:ascii="Courier New" w:eastAsia="Courier New" w:hAnsi="Courier New" w:cs="Courier New" w:hint="default"/>
      </w:rPr>
    </w:lvl>
    <w:lvl w:ilvl="5" w:tplc="9EEEAACE">
      <w:start w:val="1"/>
      <w:numFmt w:val="bullet"/>
      <w:lvlText w:val="§"/>
      <w:lvlJc w:val="left"/>
      <w:pPr>
        <w:ind w:left="4320" w:hanging="360"/>
      </w:pPr>
      <w:rPr>
        <w:rFonts w:ascii="Wingdings" w:eastAsia="Wingdings" w:hAnsi="Wingdings" w:cs="Wingdings" w:hint="default"/>
      </w:rPr>
    </w:lvl>
    <w:lvl w:ilvl="6" w:tplc="43EE6A96">
      <w:start w:val="1"/>
      <w:numFmt w:val="bullet"/>
      <w:lvlText w:val="·"/>
      <w:lvlJc w:val="left"/>
      <w:pPr>
        <w:ind w:left="5040" w:hanging="360"/>
      </w:pPr>
      <w:rPr>
        <w:rFonts w:ascii="Symbol" w:eastAsia="Symbol" w:hAnsi="Symbol" w:cs="Symbol" w:hint="default"/>
      </w:rPr>
    </w:lvl>
    <w:lvl w:ilvl="7" w:tplc="575E2566">
      <w:start w:val="1"/>
      <w:numFmt w:val="bullet"/>
      <w:lvlText w:val="o"/>
      <w:lvlJc w:val="left"/>
      <w:pPr>
        <w:ind w:left="5760" w:hanging="360"/>
      </w:pPr>
      <w:rPr>
        <w:rFonts w:ascii="Courier New" w:eastAsia="Courier New" w:hAnsi="Courier New" w:cs="Courier New" w:hint="default"/>
      </w:rPr>
    </w:lvl>
    <w:lvl w:ilvl="8" w:tplc="42FE7696">
      <w:start w:val="1"/>
      <w:numFmt w:val="bullet"/>
      <w:lvlText w:val="§"/>
      <w:lvlJc w:val="left"/>
      <w:pPr>
        <w:ind w:left="6480" w:hanging="360"/>
      </w:pPr>
      <w:rPr>
        <w:rFonts w:ascii="Wingdings" w:eastAsia="Wingdings" w:hAnsi="Wingdings" w:cs="Wingdings" w:hint="default"/>
      </w:rPr>
    </w:lvl>
  </w:abstractNum>
  <w:abstractNum w:abstractNumId="16">
    <w:nsid w:val="433C1E41"/>
    <w:multiLevelType w:val="hybridMultilevel"/>
    <w:tmpl w:val="19202DBC"/>
    <w:lvl w:ilvl="0" w:tplc="F0604E72">
      <w:start w:val="1"/>
      <w:numFmt w:val="decimal"/>
      <w:lvlText w:val="%1."/>
      <w:lvlJc w:val="left"/>
      <w:pPr>
        <w:ind w:left="720" w:hanging="360"/>
      </w:pPr>
    </w:lvl>
    <w:lvl w:ilvl="1" w:tplc="F8AA579E">
      <w:start w:val="1"/>
      <w:numFmt w:val="lowerLetter"/>
      <w:lvlText w:val="%2."/>
      <w:lvlJc w:val="left"/>
      <w:pPr>
        <w:ind w:left="1440" w:hanging="360"/>
      </w:pPr>
    </w:lvl>
    <w:lvl w:ilvl="2" w:tplc="C3A08550">
      <w:start w:val="1"/>
      <w:numFmt w:val="lowerRoman"/>
      <w:lvlText w:val="%3."/>
      <w:lvlJc w:val="right"/>
      <w:pPr>
        <w:ind w:left="2160" w:hanging="180"/>
      </w:pPr>
    </w:lvl>
    <w:lvl w:ilvl="3" w:tplc="B78E31B6">
      <w:start w:val="1"/>
      <w:numFmt w:val="decimal"/>
      <w:lvlText w:val="%4."/>
      <w:lvlJc w:val="left"/>
      <w:pPr>
        <w:ind w:left="2880" w:hanging="360"/>
      </w:pPr>
    </w:lvl>
    <w:lvl w:ilvl="4" w:tplc="949EE12C">
      <w:start w:val="1"/>
      <w:numFmt w:val="lowerLetter"/>
      <w:lvlText w:val="%5."/>
      <w:lvlJc w:val="left"/>
      <w:pPr>
        <w:ind w:left="3600" w:hanging="360"/>
      </w:pPr>
    </w:lvl>
    <w:lvl w:ilvl="5" w:tplc="10284D46">
      <w:start w:val="1"/>
      <w:numFmt w:val="lowerRoman"/>
      <w:lvlText w:val="%6."/>
      <w:lvlJc w:val="right"/>
      <w:pPr>
        <w:ind w:left="4320" w:hanging="180"/>
      </w:pPr>
    </w:lvl>
    <w:lvl w:ilvl="6" w:tplc="EDCC34D8">
      <w:start w:val="1"/>
      <w:numFmt w:val="decimal"/>
      <w:lvlText w:val="%7."/>
      <w:lvlJc w:val="left"/>
      <w:pPr>
        <w:ind w:left="5040" w:hanging="360"/>
      </w:pPr>
    </w:lvl>
    <w:lvl w:ilvl="7" w:tplc="A9CA182E">
      <w:start w:val="1"/>
      <w:numFmt w:val="lowerLetter"/>
      <w:lvlText w:val="%8."/>
      <w:lvlJc w:val="left"/>
      <w:pPr>
        <w:ind w:left="5760" w:hanging="360"/>
      </w:pPr>
    </w:lvl>
    <w:lvl w:ilvl="8" w:tplc="2664129E">
      <w:start w:val="1"/>
      <w:numFmt w:val="lowerRoman"/>
      <w:lvlText w:val="%9."/>
      <w:lvlJc w:val="right"/>
      <w:pPr>
        <w:ind w:left="6480" w:hanging="180"/>
      </w:pPr>
    </w:lvl>
  </w:abstractNum>
  <w:abstractNum w:abstractNumId="17">
    <w:nsid w:val="43997BB9"/>
    <w:multiLevelType w:val="hybridMultilevel"/>
    <w:tmpl w:val="E01890E6"/>
    <w:lvl w:ilvl="0" w:tplc="5E2A0ADA">
      <w:start w:val="1"/>
      <w:numFmt w:val="decimal"/>
      <w:lvlText w:val="%1."/>
      <w:lvlJc w:val="left"/>
      <w:pPr>
        <w:ind w:left="432" w:hanging="432"/>
      </w:pPr>
      <w:rPr>
        <w:rFonts w:hint="default"/>
      </w:rPr>
    </w:lvl>
    <w:lvl w:ilvl="1" w:tplc="B582C37C">
      <w:numFmt w:val="none"/>
      <w:lvlText w:val=""/>
      <w:lvlJc w:val="left"/>
      <w:pPr>
        <w:tabs>
          <w:tab w:val="num" w:pos="360"/>
        </w:tabs>
      </w:pPr>
    </w:lvl>
    <w:lvl w:ilvl="2" w:tplc="F3DE0F3E">
      <w:numFmt w:val="none"/>
      <w:lvlText w:val=""/>
      <w:lvlJc w:val="left"/>
      <w:pPr>
        <w:tabs>
          <w:tab w:val="num" w:pos="360"/>
        </w:tabs>
      </w:pPr>
    </w:lvl>
    <w:lvl w:ilvl="3" w:tplc="3D2ACBD8">
      <w:numFmt w:val="none"/>
      <w:lvlText w:val=""/>
      <w:lvlJc w:val="left"/>
      <w:pPr>
        <w:tabs>
          <w:tab w:val="num" w:pos="360"/>
        </w:tabs>
      </w:pPr>
    </w:lvl>
    <w:lvl w:ilvl="4" w:tplc="CBAC2888">
      <w:numFmt w:val="none"/>
      <w:lvlText w:val=""/>
      <w:lvlJc w:val="left"/>
      <w:pPr>
        <w:tabs>
          <w:tab w:val="num" w:pos="360"/>
        </w:tabs>
      </w:pPr>
    </w:lvl>
    <w:lvl w:ilvl="5" w:tplc="54223620">
      <w:numFmt w:val="none"/>
      <w:lvlText w:val=""/>
      <w:lvlJc w:val="left"/>
      <w:pPr>
        <w:tabs>
          <w:tab w:val="num" w:pos="360"/>
        </w:tabs>
      </w:pPr>
    </w:lvl>
    <w:lvl w:ilvl="6" w:tplc="F184E340">
      <w:numFmt w:val="none"/>
      <w:lvlText w:val=""/>
      <w:lvlJc w:val="left"/>
      <w:pPr>
        <w:tabs>
          <w:tab w:val="num" w:pos="360"/>
        </w:tabs>
      </w:pPr>
    </w:lvl>
    <w:lvl w:ilvl="7" w:tplc="8BFEF48E">
      <w:numFmt w:val="none"/>
      <w:lvlText w:val=""/>
      <w:lvlJc w:val="left"/>
      <w:pPr>
        <w:tabs>
          <w:tab w:val="num" w:pos="360"/>
        </w:tabs>
      </w:pPr>
    </w:lvl>
    <w:lvl w:ilvl="8" w:tplc="A2287CE2">
      <w:numFmt w:val="none"/>
      <w:lvlText w:val=""/>
      <w:lvlJc w:val="left"/>
      <w:pPr>
        <w:tabs>
          <w:tab w:val="num" w:pos="360"/>
        </w:tabs>
      </w:pPr>
    </w:lvl>
  </w:abstractNum>
  <w:abstractNum w:abstractNumId="18">
    <w:nsid w:val="4B5F2FD9"/>
    <w:multiLevelType w:val="hybridMultilevel"/>
    <w:tmpl w:val="B3400E0C"/>
    <w:lvl w:ilvl="0" w:tplc="53683122">
      <w:start w:val="1"/>
      <w:numFmt w:val="decimal"/>
      <w:lvlText w:val="%1."/>
      <w:lvlJc w:val="left"/>
      <w:pPr>
        <w:ind w:left="1260" w:hanging="360"/>
      </w:pPr>
    </w:lvl>
    <w:lvl w:ilvl="1" w:tplc="2B048430">
      <w:start w:val="1"/>
      <w:numFmt w:val="lowerLetter"/>
      <w:lvlText w:val="%2."/>
      <w:lvlJc w:val="left"/>
      <w:pPr>
        <w:ind w:left="1980" w:hanging="360"/>
      </w:pPr>
    </w:lvl>
    <w:lvl w:ilvl="2" w:tplc="C0AE80B8">
      <w:start w:val="1"/>
      <w:numFmt w:val="lowerRoman"/>
      <w:lvlText w:val="%3."/>
      <w:lvlJc w:val="right"/>
      <w:pPr>
        <w:ind w:left="2700" w:hanging="180"/>
      </w:pPr>
    </w:lvl>
    <w:lvl w:ilvl="3" w:tplc="ADECDE48">
      <w:start w:val="1"/>
      <w:numFmt w:val="decimal"/>
      <w:lvlText w:val="%4."/>
      <w:lvlJc w:val="left"/>
      <w:pPr>
        <w:ind w:left="3420" w:hanging="360"/>
      </w:pPr>
    </w:lvl>
    <w:lvl w:ilvl="4" w:tplc="153636BE">
      <w:start w:val="1"/>
      <w:numFmt w:val="lowerLetter"/>
      <w:lvlText w:val="%5."/>
      <w:lvlJc w:val="left"/>
      <w:pPr>
        <w:ind w:left="4140" w:hanging="360"/>
      </w:pPr>
    </w:lvl>
    <w:lvl w:ilvl="5" w:tplc="9C587BEE">
      <w:start w:val="1"/>
      <w:numFmt w:val="lowerRoman"/>
      <w:lvlText w:val="%6."/>
      <w:lvlJc w:val="right"/>
      <w:pPr>
        <w:ind w:left="4860" w:hanging="180"/>
      </w:pPr>
    </w:lvl>
    <w:lvl w:ilvl="6" w:tplc="CA2A47B4">
      <w:start w:val="1"/>
      <w:numFmt w:val="decimal"/>
      <w:lvlText w:val="%7."/>
      <w:lvlJc w:val="left"/>
      <w:pPr>
        <w:ind w:left="5580" w:hanging="360"/>
      </w:pPr>
    </w:lvl>
    <w:lvl w:ilvl="7" w:tplc="23E46478">
      <w:start w:val="1"/>
      <w:numFmt w:val="lowerLetter"/>
      <w:lvlText w:val="%8."/>
      <w:lvlJc w:val="left"/>
      <w:pPr>
        <w:ind w:left="6300" w:hanging="360"/>
      </w:pPr>
    </w:lvl>
    <w:lvl w:ilvl="8" w:tplc="A9826196">
      <w:start w:val="1"/>
      <w:numFmt w:val="lowerRoman"/>
      <w:lvlText w:val="%9."/>
      <w:lvlJc w:val="right"/>
      <w:pPr>
        <w:ind w:left="7020" w:hanging="180"/>
      </w:pPr>
    </w:lvl>
  </w:abstractNum>
  <w:abstractNum w:abstractNumId="19">
    <w:nsid w:val="517408BC"/>
    <w:multiLevelType w:val="hybridMultilevel"/>
    <w:tmpl w:val="8B082600"/>
    <w:lvl w:ilvl="0" w:tplc="2FD2DCBC">
      <w:start w:val="1"/>
      <w:numFmt w:val="decimal"/>
      <w:lvlText w:val="%1."/>
      <w:lvlJc w:val="left"/>
      <w:pPr>
        <w:ind w:left="1260" w:hanging="360"/>
      </w:pPr>
    </w:lvl>
    <w:lvl w:ilvl="1" w:tplc="BDDAF38C">
      <w:start w:val="1"/>
      <w:numFmt w:val="lowerLetter"/>
      <w:lvlText w:val="%2."/>
      <w:lvlJc w:val="left"/>
      <w:pPr>
        <w:ind w:left="1980" w:hanging="360"/>
      </w:pPr>
    </w:lvl>
    <w:lvl w:ilvl="2" w:tplc="CA1E6FAA">
      <w:start w:val="1"/>
      <w:numFmt w:val="lowerRoman"/>
      <w:lvlText w:val="%3."/>
      <w:lvlJc w:val="right"/>
      <w:pPr>
        <w:ind w:left="2700" w:hanging="180"/>
      </w:pPr>
    </w:lvl>
    <w:lvl w:ilvl="3" w:tplc="36CEE2C2">
      <w:start w:val="1"/>
      <w:numFmt w:val="decimal"/>
      <w:lvlText w:val="%4."/>
      <w:lvlJc w:val="left"/>
      <w:pPr>
        <w:ind w:left="3420" w:hanging="360"/>
      </w:pPr>
    </w:lvl>
    <w:lvl w:ilvl="4" w:tplc="D71E3D3C">
      <w:start w:val="1"/>
      <w:numFmt w:val="lowerLetter"/>
      <w:lvlText w:val="%5."/>
      <w:lvlJc w:val="left"/>
      <w:pPr>
        <w:ind w:left="4140" w:hanging="360"/>
      </w:pPr>
    </w:lvl>
    <w:lvl w:ilvl="5" w:tplc="786420FA">
      <w:start w:val="1"/>
      <w:numFmt w:val="lowerRoman"/>
      <w:lvlText w:val="%6."/>
      <w:lvlJc w:val="right"/>
      <w:pPr>
        <w:ind w:left="4860" w:hanging="180"/>
      </w:pPr>
    </w:lvl>
    <w:lvl w:ilvl="6" w:tplc="6AB870A4">
      <w:start w:val="1"/>
      <w:numFmt w:val="decimal"/>
      <w:lvlText w:val="%7."/>
      <w:lvlJc w:val="left"/>
      <w:pPr>
        <w:ind w:left="5580" w:hanging="360"/>
      </w:pPr>
    </w:lvl>
    <w:lvl w:ilvl="7" w:tplc="CBA8A5CC">
      <w:start w:val="1"/>
      <w:numFmt w:val="lowerLetter"/>
      <w:lvlText w:val="%8."/>
      <w:lvlJc w:val="left"/>
      <w:pPr>
        <w:ind w:left="6300" w:hanging="360"/>
      </w:pPr>
    </w:lvl>
    <w:lvl w:ilvl="8" w:tplc="F5348394">
      <w:start w:val="1"/>
      <w:numFmt w:val="lowerRoman"/>
      <w:lvlText w:val="%9."/>
      <w:lvlJc w:val="right"/>
      <w:pPr>
        <w:ind w:left="7020" w:hanging="180"/>
      </w:pPr>
    </w:lvl>
  </w:abstractNum>
  <w:abstractNum w:abstractNumId="20">
    <w:nsid w:val="53BD3D9E"/>
    <w:multiLevelType w:val="hybridMultilevel"/>
    <w:tmpl w:val="3BFA4ACC"/>
    <w:lvl w:ilvl="0" w:tplc="D1507756">
      <w:start w:val="1"/>
      <w:numFmt w:val="decimal"/>
      <w:lvlText w:val="%1."/>
      <w:lvlJc w:val="right"/>
      <w:pPr>
        <w:ind w:left="1429" w:hanging="360"/>
      </w:pPr>
      <w:rPr>
        <w:rFonts w:ascii="Times New Roman" w:eastAsia="Times New Roman" w:hAnsi="Times New Roman" w:cs="Times New Roman"/>
        <w:color w:val="000000"/>
        <w:sz w:val="14"/>
      </w:rPr>
    </w:lvl>
    <w:lvl w:ilvl="1" w:tplc="7E2CEB9E">
      <w:start w:val="1"/>
      <w:numFmt w:val="decimal"/>
      <w:lvlText w:val="%2."/>
      <w:lvlJc w:val="right"/>
      <w:pPr>
        <w:ind w:left="2149" w:hanging="360"/>
      </w:pPr>
    </w:lvl>
    <w:lvl w:ilvl="2" w:tplc="D564EA42">
      <w:start w:val="1"/>
      <w:numFmt w:val="decimal"/>
      <w:lvlText w:val="%3."/>
      <w:lvlJc w:val="right"/>
      <w:pPr>
        <w:ind w:left="2869" w:hanging="180"/>
      </w:pPr>
    </w:lvl>
    <w:lvl w:ilvl="3" w:tplc="8ED61CB4">
      <w:start w:val="1"/>
      <w:numFmt w:val="decimal"/>
      <w:lvlText w:val="%4."/>
      <w:lvlJc w:val="right"/>
      <w:pPr>
        <w:ind w:left="3589" w:hanging="360"/>
      </w:pPr>
    </w:lvl>
    <w:lvl w:ilvl="4" w:tplc="693CA16A">
      <w:start w:val="1"/>
      <w:numFmt w:val="decimal"/>
      <w:lvlText w:val="%5."/>
      <w:lvlJc w:val="right"/>
      <w:pPr>
        <w:ind w:left="4309" w:hanging="360"/>
      </w:pPr>
    </w:lvl>
    <w:lvl w:ilvl="5" w:tplc="0EE02614">
      <w:start w:val="1"/>
      <w:numFmt w:val="decimal"/>
      <w:lvlText w:val="%6."/>
      <w:lvlJc w:val="right"/>
      <w:pPr>
        <w:ind w:left="5029" w:hanging="180"/>
      </w:pPr>
    </w:lvl>
    <w:lvl w:ilvl="6" w:tplc="264C99C6">
      <w:start w:val="1"/>
      <w:numFmt w:val="decimal"/>
      <w:lvlText w:val="%7."/>
      <w:lvlJc w:val="right"/>
      <w:pPr>
        <w:ind w:left="5749" w:hanging="360"/>
      </w:pPr>
    </w:lvl>
    <w:lvl w:ilvl="7" w:tplc="ABB274D8">
      <w:start w:val="1"/>
      <w:numFmt w:val="decimal"/>
      <w:lvlText w:val="%8."/>
      <w:lvlJc w:val="right"/>
      <w:pPr>
        <w:ind w:left="6469" w:hanging="360"/>
      </w:pPr>
    </w:lvl>
    <w:lvl w:ilvl="8" w:tplc="029420B4">
      <w:start w:val="1"/>
      <w:numFmt w:val="decimal"/>
      <w:lvlText w:val="%9."/>
      <w:lvlJc w:val="right"/>
      <w:pPr>
        <w:ind w:left="7189" w:hanging="180"/>
      </w:pPr>
    </w:lvl>
  </w:abstractNum>
  <w:abstractNum w:abstractNumId="21">
    <w:nsid w:val="53D43C00"/>
    <w:multiLevelType w:val="hybridMultilevel"/>
    <w:tmpl w:val="76225586"/>
    <w:lvl w:ilvl="0" w:tplc="69240726">
      <w:start w:val="1"/>
      <w:numFmt w:val="decimal"/>
      <w:lvlText w:val="%1."/>
      <w:lvlJc w:val="left"/>
      <w:pPr>
        <w:ind w:left="432" w:hanging="432"/>
      </w:pPr>
      <w:rPr>
        <w:rFonts w:hint="default"/>
      </w:rPr>
    </w:lvl>
    <w:lvl w:ilvl="1" w:tplc="B9CC4FCE">
      <w:numFmt w:val="none"/>
      <w:lvlText w:val=""/>
      <w:lvlJc w:val="left"/>
      <w:pPr>
        <w:tabs>
          <w:tab w:val="num" w:pos="360"/>
        </w:tabs>
      </w:pPr>
    </w:lvl>
    <w:lvl w:ilvl="2" w:tplc="FD80E212">
      <w:numFmt w:val="none"/>
      <w:lvlText w:val=""/>
      <w:lvlJc w:val="left"/>
      <w:pPr>
        <w:tabs>
          <w:tab w:val="num" w:pos="360"/>
        </w:tabs>
      </w:pPr>
    </w:lvl>
    <w:lvl w:ilvl="3" w:tplc="608A1F34">
      <w:numFmt w:val="none"/>
      <w:lvlText w:val=""/>
      <w:lvlJc w:val="left"/>
      <w:pPr>
        <w:tabs>
          <w:tab w:val="num" w:pos="360"/>
        </w:tabs>
      </w:pPr>
    </w:lvl>
    <w:lvl w:ilvl="4" w:tplc="8396A318">
      <w:numFmt w:val="none"/>
      <w:lvlText w:val=""/>
      <w:lvlJc w:val="left"/>
      <w:pPr>
        <w:tabs>
          <w:tab w:val="num" w:pos="360"/>
        </w:tabs>
      </w:pPr>
    </w:lvl>
    <w:lvl w:ilvl="5" w:tplc="587C1B12">
      <w:numFmt w:val="none"/>
      <w:lvlText w:val=""/>
      <w:lvlJc w:val="left"/>
      <w:pPr>
        <w:tabs>
          <w:tab w:val="num" w:pos="360"/>
        </w:tabs>
      </w:pPr>
    </w:lvl>
    <w:lvl w:ilvl="6" w:tplc="F1722240">
      <w:numFmt w:val="none"/>
      <w:lvlText w:val=""/>
      <w:lvlJc w:val="left"/>
      <w:pPr>
        <w:tabs>
          <w:tab w:val="num" w:pos="360"/>
        </w:tabs>
      </w:pPr>
    </w:lvl>
    <w:lvl w:ilvl="7" w:tplc="6F72DBB2">
      <w:numFmt w:val="none"/>
      <w:lvlText w:val=""/>
      <w:lvlJc w:val="left"/>
      <w:pPr>
        <w:tabs>
          <w:tab w:val="num" w:pos="360"/>
        </w:tabs>
      </w:pPr>
    </w:lvl>
    <w:lvl w:ilvl="8" w:tplc="BE9C0F12">
      <w:numFmt w:val="none"/>
      <w:lvlText w:val=""/>
      <w:lvlJc w:val="left"/>
      <w:pPr>
        <w:tabs>
          <w:tab w:val="num" w:pos="360"/>
        </w:tabs>
      </w:pPr>
    </w:lvl>
  </w:abstractNum>
  <w:abstractNum w:abstractNumId="22">
    <w:nsid w:val="54E060A3"/>
    <w:multiLevelType w:val="hybridMultilevel"/>
    <w:tmpl w:val="45E4C01C"/>
    <w:lvl w:ilvl="0" w:tplc="63F04988">
      <w:start w:val="1"/>
      <w:numFmt w:val="decimal"/>
      <w:lvlText w:val="%1."/>
      <w:lvlJc w:val="left"/>
      <w:pPr>
        <w:ind w:left="432" w:hanging="432"/>
      </w:pPr>
      <w:rPr>
        <w:rFonts w:hint="default"/>
      </w:rPr>
    </w:lvl>
    <w:lvl w:ilvl="1" w:tplc="7A64B8B0">
      <w:numFmt w:val="none"/>
      <w:lvlText w:val=""/>
      <w:lvlJc w:val="left"/>
      <w:pPr>
        <w:tabs>
          <w:tab w:val="num" w:pos="360"/>
        </w:tabs>
      </w:pPr>
    </w:lvl>
    <w:lvl w:ilvl="2" w:tplc="A99C3C38">
      <w:numFmt w:val="none"/>
      <w:lvlText w:val=""/>
      <w:lvlJc w:val="left"/>
      <w:pPr>
        <w:tabs>
          <w:tab w:val="num" w:pos="360"/>
        </w:tabs>
      </w:pPr>
    </w:lvl>
    <w:lvl w:ilvl="3" w:tplc="A5A40402">
      <w:numFmt w:val="none"/>
      <w:lvlText w:val=""/>
      <w:lvlJc w:val="left"/>
      <w:pPr>
        <w:tabs>
          <w:tab w:val="num" w:pos="360"/>
        </w:tabs>
      </w:pPr>
    </w:lvl>
    <w:lvl w:ilvl="4" w:tplc="1E1ED75E">
      <w:numFmt w:val="none"/>
      <w:lvlText w:val=""/>
      <w:lvlJc w:val="left"/>
      <w:pPr>
        <w:tabs>
          <w:tab w:val="num" w:pos="360"/>
        </w:tabs>
      </w:pPr>
    </w:lvl>
    <w:lvl w:ilvl="5" w:tplc="BB96EF5A">
      <w:numFmt w:val="none"/>
      <w:lvlText w:val=""/>
      <w:lvlJc w:val="left"/>
      <w:pPr>
        <w:tabs>
          <w:tab w:val="num" w:pos="360"/>
        </w:tabs>
      </w:pPr>
    </w:lvl>
    <w:lvl w:ilvl="6" w:tplc="CEA2A298">
      <w:numFmt w:val="none"/>
      <w:lvlText w:val=""/>
      <w:lvlJc w:val="left"/>
      <w:pPr>
        <w:tabs>
          <w:tab w:val="num" w:pos="360"/>
        </w:tabs>
      </w:pPr>
    </w:lvl>
    <w:lvl w:ilvl="7" w:tplc="103C5364">
      <w:numFmt w:val="none"/>
      <w:lvlText w:val=""/>
      <w:lvlJc w:val="left"/>
      <w:pPr>
        <w:tabs>
          <w:tab w:val="num" w:pos="360"/>
        </w:tabs>
      </w:pPr>
    </w:lvl>
    <w:lvl w:ilvl="8" w:tplc="ABCC3482">
      <w:numFmt w:val="none"/>
      <w:lvlText w:val=""/>
      <w:lvlJc w:val="left"/>
      <w:pPr>
        <w:tabs>
          <w:tab w:val="num" w:pos="360"/>
        </w:tabs>
      </w:pPr>
    </w:lvl>
  </w:abstractNum>
  <w:abstractNum w:abstractNumId="23">
    <w:nsid w:val="56A95331"/>
    <w:multiLevelType w:val="hybridMultilevel"/>
    <w:tmpl w:val="A3C08E80"/>
    <w:lvl w:ilvl="0" w:tplc="56C2CAC0">
      <w:start w:val="1"/>
      <w:numFmt w:val="bullet"/>
      <w:lvlText w:val="·"/>
      <w:lvlJc w:val="left"/>
      <w:pPr>
        <w:ind w:left="709" w:hanging="360"/>
      </w:pPr>
      <w:rPr>
        <w:rFonts w:ascii="Symbol" w:eastAsia="Symbol" w:hAnsi="Symbol" w:cs="Symbol" w:hint="default"/>
      </w:rPr>
    </w:lvl>
    <w:lvl w:ilvl="1" w:tplc="A0182F12">
      <w:start w:val="1"/>
      <w:numFmt w:val="bullet"/>
      <w:lvlText w:val="·"/>
      <w:lvlJc w:val="left"/>
      <w:pPr>
        <w:ind w:left="1429" w:hanging="360"/>
      </w:pPr>
      <w:rPr>
        <w:rFonts w:ascii="Symbol" w:eastAsia="Symbol" w:hAnsi="Symbol" w:cs="Symbol" w:hint="default"/>
      </w:rPr>
    </w:lvl>
    <w:lvl w:ilvl="2" w:tplc="3B2C9154">
      <w:start w:val="1"/>
      <w:numFmt w:val="bullet"/>
      <w:lvlText w:val="·"/>
      <w:lvlJc w:val="left"/>
      <w:pPr>
        <w:ind w:left="2149" w:hanging="360"/>
      </w:pPr>
      <w:rPr>
        <w:rFonts w:ascii="Symbol" w:eastAsia="Symbol" w:hAnsi="Symbol" w:cs="Symbol" w:hint="default"/>
      </w:rPr>
    </w:lvl>
    <w:lvl w:ilvl="3" w:tplc="CA12C8DE">
      <w:start w:val="1"/>
      <w:numFmt w:val="bullet"/>
      <w:lvlText w:val="·"/>
      <w:lvlJc w:val="left"/>
      <w:pPr>
        <w:ind w:left="2869" w:hanging="360"/>
      </w:pPr>
      <w:rPr>
        <w:rFonts w:ascii="Symbol" w:eastAsia="Symbol" w:hAnsi="Symbol" w:cs="Symbol" w:hint="default"/>
      </w:rPr>
    </w:lvl>
    <w:lvl w:ilvl="4" w:tplc="8A324016">
      <w:start w:val="1"/>
      <w:numFmt w:val="bullet"/>
      <w:lvlText w:val="·"/>
      <w:lvlJc w:val="left"/>
      <w:pPr>
        <w:ind w:left="3589" w:hanging="360"/>
      </w:pPr>
      <w:rPr>
        <w:rFonts w:ascii="Symbol" w:eastAsia="Symbol" w:hAnsi="Symbol" w:cs="Symbol" w:hint="default"/>
      </w:rPr>
    </w:lvl>
    <w:lvl w:ilvl="5" w:tplc="0B3C3B68">
      <w:start w:val="1"/>
      <w:numFmt w:val="bullet"/>
      <w:lvlText w:val="·"/>
      <w:lvlJc w:val="left"/>
      <w:pPr>
        <w:ind w:left="4309" w:hanging="360"/>
      </w:pPr>
      <w:rPr>
        <w:rFonts w:ascii="Symbol" w:eastAsia="Symbol" w:hAnsi="Symbol" w:cs="Symbol" w:hint="default"/>
      </w:rPr>
    </w:lvl>
    <w:lvl w:ilvl="6" w:tplc="89C49242">
      <w:start w:val="1"/>
      <w:numFmt w:val="bullet"/>
      <w:lvlText w:val="·"/>
      <w:lvlJc w:val="left"/>
      <w:pPr>
        <w:ind w:left="5029" w:hanging="360"/>
      </w:pPr>
      <w:rPr>
        <w:rFonts w:ascii="Symbol" w:eastAsia="Symbol" w:hAnsi="Symbol" w:cs="Symbol" w:hint="default"/>
      </w:rPr>
    </w:lvl>
    <w:lvl w:ilvl="7" w:tplc="78CCC9F6">
      <w:start w:val="1"/>
      <w:numFmt w:val="bullet"/>
      <w:lvlText w:val="·"/>
      <w:lvlJc w:val="left"/>
      <w:pPr>
        <w:ind w:left="5749" w:hanging="360"/>
      </w:pPr>
      <w:rPr>
        <w:rFonts w:ascii="Symbol" w:eastAsia="Symbol" w:hAnsi="Symbol" w:cs="Symbol" w:hint="default"/>
      </w:rPr>
    </w:lvl>
    <w:lvl w:ilvl="8" w:tplc="85128DCE">
      <w:start w:val="1"/>
      <w:numFmt w:val="bullet"/>
      <w:lvlText w:val="·"/>
      <w:lvlJc w:val="left"/>
      <w:pPr>
        <w:ind w:left="6469" w:hanging="360"/>
      </w:pPr>
      <w:rPr>
        <w:rFonts w:ascii="Symbol" w:eastAsia="Symbol" w:hAnsi="Symbol" w:cs="Symbol" w:hint="default"/>
      </w:rPr>
    </w:lvl>
  </w:abstractNum>
  <w:abstractNum w:abstractNumId="24">
    <w:nsid w:val="5834044E"/>
    <w:multiLevelType w:val="hybridMultilevel"/>
    <w:tmpl w:val="BD6EDDBA"/>
    <w:lvl w:ilvl="0" w:tplc="C3A06C80">
      <w:start w:val="1"/>
      <w:numFmt w:val="bullet"/>
      <w:lvlText w:val="·"/>
      <w:lvlJc w:val="left"/>
      <w:pPr>
        <w:ind w:left="709" w:hanging="360"/>
      </w:pPr>
      <w:rPr>
        <w:rFonts w:ascii="Symbol" w:eastAsia="Symbol" w:hAnsi="Symbol" w:cs="Symbol" w:hint="default"/>
      </w:rPr>
    </w:lvl>
    <w:lvl w:ilvl="1" w:tplc="E580E136">
      <w:start w:val="1"/>
      <w:numFmt w:val="bullet"/>
      <w:lvlText w:val="·"/>
      <w:lvlJc w:val="left"/>
      <w:pPr>
        <w:ind w:left="1429" w:hanging="360"/>
      </w:pPr>
      <w:rPr>
        <w:rFonts w:ascii="Symbol" w:eastAsia="Symbol" w:hAnsi="Symbol" w:cs="Symbol" w:hint="default"/>
      </w:rPr>
    </w:lvl>
    <w:lvl w:ilvl="2" w:tplc="563A4A22">
      <w:start w:val="1"/>
      <w:numFmt w:val="bullet"/>
      <w:lvlText w:val="·"/>
      <w:lvlJc w:val="left"/>
      <w:pPr>
        <w:ind w:left="2149" w:hanging="360"/>
      </w:pPr>
      <w:rPr>
        <w:rFonts w:ascii="Symbol" w:eastAsia="Symbol" w:hAnsi="Symbol" w:cs="Symbol" w:hint="default"/>
      </w:rPr>
    </w:lvl>
    <w:lvl w:ilvl="3" w:tplc="932CA4F4">
      <w:start w:val="1"/>
      <w:numFmt w:val="bullet"/>
      <w:lvlText w:val="·"/>
      <w:lvlJc w:val="left"/>
      <w:pPr>
        <w:ind w:left="2869" w:hanging="360"/>
      </w:pPr>
      <w:rPr>
        <w:rFonts w:ascii="Symbol" w:eastAsia="Symbol" w:hAnsi="Symbol" w:cs="Symbol" w:hint="default"/>
      </w:rPr>
    </w:lvl>
    <w:lvl w:ilvl="4" w:tplc="97B0CE3C">
      <w:start w:val="1"/>
      <w:numFmt w:val="bullet"/>
      <w:lvlText w:val="·"/>
      <w:lvlJc w:val="left"/>
      <w:pPr>
        <w:ind w:left="3589" w:hanging="360"/>
      </w:pPr>
      <w:rPr>
        <w:rFonts w:ascii="Symbol" w:eastAsia="Symbol" w:hAnsi="Symbol" w:cs="Symbol" w:hint="default"/>
      </w:rPr>
    </w:lvl>
    <w:lvl w:ilvl="5" w:tplc="62442562">
      <w:start w:val="1"/>
      <w:numFmt w:val="bullet"/>
      <w:lvlText w:val="·"/>
      <w:lvlJc w:val="left"/>
      <w:pPr>
        <w:ind w:left="4309" w:hanging="360"/>
      </w:pPr>
      <w:rPr>
        <w:rFonts w:ascii="Symbol" w:eastAsia="Symbol" w:hAnsi="Symbol" w:cs="Symbol" w:hint="default"/>
      </w:rPr>
    </w:lvl>
    <w:lvl w:ilvl="6" w:tplc="9E325EE2">
      <w:start w:val="1"/>
      <w:numFmt w:val="bullet"/>
      <w:lvlText w:val="·"/>
      <w:lvlJc w:val="left"/>
      <w:pPr>
        <w:ind w:left="5029" w:hanging="360"/>
      </w:pPr>
      <w:rPr>
        <w:rFonts w:ascii="Symbol" w:eastAsia="Symbol" w:hAnsi="Symbol" w:cs="Symbol" w:hint="default"/>
      </w:rPr>
    </w:lvl>
    <w:lvl w:ilvl="7" w:tplc="8F7040B2">
      <w:start w:val="1"/>
      <w:numFmt w:val="bullet"/>
      <w:lvlText w:val="·"/>
      <w:lvlJc w:val="left"/>
      <w:pPr>
        <w:ind w:left="5749" w:hanging="360"/>
      </w:pPr>
      <w:rPr>
        <w:rFonts w:ascii="Symbol" w:eastAsia="Symbol" w:hAnsi="Symbol" w:cs="Symbol" w:hint="default"/>
      </w:rPr>
    </w:lvl>
    <w:lvl w:ilvl="8" w:tplc="5118638E">
      <w:start w:val="1"/>
      <w:numFmt w:val="bullet"/>
      <w:lvlText w:val="·"/>
      <w:lvlJc w:val="left"/>
      <w:pPr>
        <w:ind w:left="6469" w:hanging="360"/>
      </w:pPr>
      <w:rPr>
        <w:rFonts w:ascii="Symbol" w:eastAsia="Symbol" w:hAnsi="Symbol" w:cs="Symbol" w:hint="default"/>
      </w:rPr>
    </w:lvl>
  </w:abstractNum>
  <w:abstractNum w:abstractNumId="25">
    <w:nsid w:val="58DD5B71"/>
    <w:multiLevelType w:val="hybridMultilevel"/>
    <w:tmpl w:val="B0CC05D0"/>
    <w:lvl w:ilvl="0" w:tplc="4316FA38">
      <w:start w:val="15"/>
      <w:numFmt w:val="bullet"/>
      <w:lvlText w:val=""/>
      <w:lvlJc w:val="left"/>
      <w:pPr>
        <w:ind w:left="720" w:hanging="360"/>
      </w:pPr>
      <w:rPr>
        <w:rFonts w:ascii="Symbol" w:eastAsia="Times New Roman" w:hAnsi="Symbol" w:cs="Times New Roman" w:hint="default"/>
      </w:rPr>
    </w:lvl>
    <w:lvl w:ilvl="1" w:tplc="02140B7C">
      <w:start w:val="1"/>
      <w:numFmt w:val="bullet"/>
      <w:lvlText w:val="o"/>
      <w:lvlJc w:val="left"/>
      <w:pPr>
        <w:ind w:left="1440" w:hanging="360"/>
      </w:pPr>
      <w:rPr>
        <w:rFonts w:ascii="Courier New" w:hAnsi="Courier New" w:cs="Courier New" w:hint="default"/>
      </w:rPr>
    </w:lvl>
    <w:lvl w:ilvl="2" w:tplc="EFE85F9E">
      <w:start w:val="1"/>
      <w:numFmt w:val="bullet"/>
      <w:lvlText w:val=""/>
      <w:lvlJc w:val="left"/>
      <w:pPr>
        <w:ind w:left="2160" w:hanging="360"/>
      </w:pPr>
      <w:rPr>
        <w:rFonts w:ascii="Wingdings" w:hAnsi="Wingdings" w:hint="default"/>
      </w:rPr>
    </w:lvl>
    <w:lvl w:ilvl="3" w:tplc="C6FC3F80">
      <w:start w:val="1"/>
      <w:numFmt w:val="bullet"/>
      <w:lvlText w:val=""/>
      <w:lvlJc w:val="left"/>
      <w:pPr>
        <w:ind w:left="2880" w:hanging="360"/>
      </w:pPr>
      <w:rPr>
        <w:rFonts w:ascii="Symbol" w:hAnsi="Symbol" w:hint="default"/>
      </w:rPr>
    </w:lvl>
    <w:lvl w:ilvl="4" w:tplc="9B8E1BDA">
      <w:start w:val="1"/>
      <w:numFmt w:val="bullet"/>
      <w:lvlText w:val="o"/>
      <w:lvlJc w:val="left"/>
      <w:pPr>
        <w:ind w:left="3600" w:hanging="360"/>
      </w:pPr>
      <w:rPr>
        <w:rFonts w:ascii="Courier New" w:hAnsi="Courier New" w:cs="Courier New" w:hint="default"/>
      </w:rPr>
    </w:lvl>
    <w:lvl w:ilvl="5" w:tplc="D970247A">
      <w:start w:val="1"/>
      <w:numFmt w:val="bullet"/>
      <w:lvlText w:val=""/>
      <w:lvlJc w:val="left"/>
      <w:pPr>
        <w:ind w:left="4320" w:hanging="360"/>
      </w:pPr>
      <w:rPr>
        <w:rFonts w:ascii="Wingdings" w:hAnsi="Wingdings" w:hint="default"/>
      </w:rPr>
    </w:lvl>
    <w:lvl w:ilvl="6" w:tplc="C89C86DE">
      <w:start w:val="1"/>
      <w:numFmt w:val="bullet"/>
      <w:lvlText w:val=""/>
      <w:lvlJc w:val="left"/>
      <w:pPr>
        <w:ind w:left="5040" w:hanging="360"/>
      </w:pPr>
      <w:rPr>
        <w:rFonts w:ascii="Symbol" w:hAnsi="Symbol" w:hint="default"/>
      </w:rPr>
    </w:lvl>
    <w:lvl w:ilvl="7" w:tplc="7482FF6C">
      <w:start w:val="1"/>
      <w:numFmt w:val="bullet"/>
      <w:lvlText w:val="o"/>
      <w:lvlJc w:val="left"/>
      <w:pPr>
        <w:ind w:left="5760" w:hanging="360"/>
      </w:pPr>
      <w:rPr>
        <w:rFonts w:ascii="Courier New" w:hAnsi="Courier New" w:cs="Courier New" w:hint="default"/>
      </w:rPr>
    </w:lvl>
    <w:lvl w:ilvl="8" w:tplc="9D1A95F8">
      <w:start w:val="1"/>
      <w:numFmt w:val="bullet"/>
      <w:lvlText w:val=""/>
      <w:lvlJc w:val="left"/>
      <w:pPr>
        <w:ind w:left="6480" w:hanging="360"/>
      </w:pPr>
      <w:rPr>
        <w:rFonts w:ascii="Wingdings" w:hAnsi="Wingdings" w:hint="default"/>
      </w:rPr>
    </w:lvl>
  </w:abstractNum>
  <w:abstractNum w:abstractNumId="26">
    <w:nsid w:val="59781ECE"/>
    <w:multiLevelType w:val="hybridMultilevel"/>
    <w:tmpl w:val="FCAAA5E8"/>
    <w:lvl w:ilvl="0" w:tplc="33DCE0EC">
      <w:start w:val="1"/>
      <w:numFmt w:val="decimal"/>
      <w:lvlText w:val="%1."/>
      <w:lvlJc w:val="left"/>
      <w:pPr>
        <w:ind w:left="1260" w:hanging="360"/>
      </w:pPr>
    </w:lvl>
    <w:lvl w:ilvl="1" w:tplc="58DAF3F8">
      <w:start w:val="1"/>
      <w:numFmt w:val="lowerLetter"/>
      <w:lvlText w:val="%2."/>
      <w:lvlJc w:val="left"/>
      <w:pPr>
        <w:ind w:left="1980" w:hanging="360"/>
      </w:pPr>
    </w:lvl>
    <w:lvl w:ilvl="2" w:tplc="121C24E2">
      <w:start w:val="1"/>
      <w:numFmt w:val="lowerRoman"/>
      <w:lvlText w:val="%3."/>
      <w:lvlJc w:val="right"/>
      <w:pPr>
        <w:ind w:left="2700" w:hanging="180"/>
      </w:pPr>
    </w:lvl>
    <w:lvl w:ilvl="3" w:tplc="69B81F26">
      <w:start w:val="1"/>
      <w:numFmt w:val="decimal"/>
      <w:lvlText w:val="%4."/>
      <w:lvlJc w:val="left"/>
      <w:pPr>
        <w:ind w:left="3420" w:hanging="360"/>
      </w:pPr>
    </w:lvl>
    <w:lvl w:ilvl="4" w:tplc="4C38736E">
      <w:start w:val="1"/>
      <w:numFmt w:val="lowerLetter"/>
      <w:lvlText w:val="%5."/>
      <w:lvlJc w:val="left"/>
      <w:pPr>
        <w:ind w:left="4140" w:hanging="360"/>
      </w:pPr>
    </w:lvl>
    <w:lvl w:ilvl="5" w:tplc="9D44A3E4">
      <w:start w:val="1"/>
      <w:numFmt w:val="lowerRoman"/>
      <w:lvlText w:val="%6."/>
      <w:lvlJc w:val="right"/>
      <w:pPr>
        <w:ind w:left="4860" w:hanging="180"/>
      </w:pPr>
    </w:lvl>
    <w:lvl w:ilvl="6" w:tplc="D59698FE">
      <w:start w:val="1"/>
      <w:numFmt w:val="decimal"/>
      <w:lvlText w:val="%7."/>
      <w:lvlJc w:val="left"/>
      <w:pPr>
        <w:ind w:left="5580" w:hanging="360"/>
      </w:pPr>
    </w:lvl>
    <w:lvl w:ilvl="7" w:tplc="E8C44FFE">
      <w:start w:val="1"/>
      <w:numFmt w:val="lowerLetter"/>
      <w:lvlText w:val="%8."/>
      <w:lvlJc w:val="left"/>
      <w:pPr>
        <w:ind w:left="6300" w:hanging="360"/>
      </w:pPr>
    </w:lvl>
    <w:lvl w:ilvl="8" w:tplc="1A42D028">
      <w:start w:val="1"/>
      <w:numFmt w:val="lowerRoman"/>
      <w:lvlText w:val="%9."/>
      <w:lvlJc w:val="right"/>
      <w:pPr>
        <w:ind w:left="7020" w:hanging="180"/>
      </w:pPr>
    </w:lvl>
  </w:abstractNum>
  <w:abstractNum w:abstractNumId="27">
    <w:nsid w:val="59DE5A21"/>
    <w:multiLevelType w:val="hybridMultilevel"/>
    <w:tmpl w:val="674E7AC8"/>
    <w:lvl w:ilvl="0" w:tplc="C58C2962">
      <w:start w:val="1"/>
      <w:numFmt w:val="decimal"/>
      <w:lvlText w:val="%1."/>
      <w:lvlJc w:val="left"/>
      <w:pPr>
        <w:ind w:left="1584" w:hanging="1584"/>
      </w:pPr>
      <w:rPr>
        <w:rFonts w:hint="default"/>
      </w:rPr>
    </w:lvl>
    <w:lvl w:ilvl="1" w:tplc="05F85BAA">
      <w:numFmt w:val="none"/>
      <w:lvlText w:val=""/>
      <w:lvlJc w:val="left"/>
      <w:pPr>
        <w:tabs>
          <w:tab w:val="num" w:pos="360"/>
        </w:tabs>
      </w:pPr>
    </w:lvl>
    <w:lvl w:ilvl="2" w:tplc="02861E1C">
      <w:numFmt w:val="none"/>
      <w:lvlText w:val=""/>
      <w:lvlJc w:val="left"/>
      <w:pPr>
        <w:tabs>
          <w:tab w:val="num" w:pos="360"/>
        </w:tabs>
      </w:pPr>
    </w:lvl>
    <w:lvl w:ilvl="3" w:tplc="8118F238">
      <w:numFmt w:val="none"/>
      <w:lvlText w:val=""/>
      <w:lvlJc w:val="left"/>
      <w:pPr>
        <w:tabs>
          <w:tab w:val="num" w:pos="360"/>
        </w:tabs>
      </w:pPr>
    </w:lvl>
    <w:lvl w:ilvl="4" w:tplc="08BEDAA6">
      <w:numFmt w:val="none"/>
      <w:lvlText w:val=""/>
      <w:lvlJc w:val="left"/>
      <w:pPr>
        <w:tabs>
          <w:tab w:val="num" w:pos="360"/>
        </w:tabs>
      </w:pPr>
    </w:lvl>
    <w:lvl w:ilvl="5" w:tplc="CBF2A298">
      <w:numFmt w:val="none"/>
      <w:lvlText w:val=""/>
      <w:lvlJc w:val="left"/>
      <w:pPr>
        <w:tabs>
          <w:tab w:val="num" w:pos="360"/>
        </w:tabs>
      </w:pPr>
    </w:lvl>
    <w:lvl w:ilvl="6" w:tplc="132E0E84">
      <w:numFmt w:val="none"/>
      <w:lvlText w:val=""/>
      <w:lvlJc w:val="left"/>
      <w:pPr>
        <w:tabs>
          <w:tab w:val="num" w:pos="360"/>
        </w:tabs>
      </w:pPr>
    </w:lvl>
    <w:lvl w:ilvl="7" w:tplc="30E6307E">
      <w:numFmt w:val="none"/>
      <w:lvlText w:val=""/>
      <w:lvlJc w:val="left"/>
      <w:pPr>
        <w:tabs>
          <w:tab w:val="num" w:pos="360"/>
        </w:tabs>
      </w:pPr>
    </w:lvl>
    <w:lvl w:ilvl="8" w:tplc="E31C6098">
      <w:numFmt w:val="none"/>
      <w:lvlText w:val=""/>
      <w:lvlJc w:val="left"/>
      <w:pPr>
        <w:tabs>
          <w:tab w:val="num" w:pos="360"/>
        </w:tabs>
      </w:pPr>
    </w:lvl>
  </w:abstractNum>
  <w:abstractNum w:abstractNumId="28">
    <w:nsid w:val="5B494726"/>
    <w:multiLevelType w:val="hybridMultilevel"/>
    <w:tmpl w:val="681A462E"/>
    <w:lvl w:ilvl="0" w:tplc="C504C5A2">
      <w:start w:val="1"/>
      <w:numFmt w:val="decimal"/>
      <w:lvlText w:val="%1."/>
      <w:lvlJc w:val="right"/>
      <w:pPr>
        <w:ind w:left="1429" w:hanging="360"/>
      </w:pPr>
      <w:rPr>
        <w:rFonts w:ascii="Times New Roman" w:eastAsia="Times New Roman" w:hAnsi="Times New Roman" w:cs="Times New Roman"/>
        <w:color w:val="000000"/>
        <w:sz w:val="14"/>
      </w:rPr>
    </w:lvl>
    <w:lvl w:ilvl="1" w:tplc="698EF8F8">
      <w:start w:val="1"/>
      <w:numFmt w:val="decimal"/>
      <w:lvlText w:val="%2."/>
      <w:lvlJc w:val="right"/>
      <w:pPr>
        <w:ind w:left="2149" w:hanging="360"/>
      </w:pPr>
    </w:lvl>
    <w:lvl w:ilvl="2" w:tplc="EB6647F2">
      <w:start w:val="1"/>
      <w:numFmt w:val="decimal"/>
      <w:lvlText w:val="%3."/>
      <w:lvlJc w:val="right"/>
      <w:pPr>
        <w:ind w:left="2869" w:hanging="180"/>
      </w:pPr>
    </w:lvl>
    <w:lvl w:ilvl="3" w:tplc="71984FF4">
      <w:start w:val="1"/>
      <w:numFmt w:val="decimal"/>
      <w:lvlText w:val="%4."/>
      <w:lvlJc w:val="right"/>
      <w:pPr>
        <w:ind w:left="3589" w:hanging="360"/>
      </w:pPr>
    </w:lvl>
    <w:lvl w:ilvl="4" w:tplc="C7C43B52">
      <w:start w:val="1"/>
      <w:numFmt w:val="decimal"/>
      <w:lvlText w:val="%5."/>
      <w:lvlJc w:val="right"/>
      <w:pPr>
        <w:ind w:left="4309" w:hanging="360"/>
      </w:pPr>
    </w:lvl>
    <w:lvl w:ilvl="5" w:tplc="05EC6E5E">
      <w:start w:val="1"/>
      <w:numFmt w:val="decimal"/>
      <w:lvlText w:val="%6."/>
      <w:lvlJc w:val="right"/>
      <w:pPr>
        <w:ind w:left="5029" w:hanging="180"/>
      </w:pPr>
    </w:lvl>
    <w:lvl w:ilvl="6" w:tplc="9B8E40E0">
      <w:start w:val="1"/>
      <w:numFmt w:val="decimal"/>
      <w:lvlText w:val="%7."/>
      <w:lvlJc w:val="right"/>
      <w:pPr>
        <w:ind w:left="5749" w:hanging="360"/>
      </w:pPr>
    </w:lvl>
    <w:lvl w:ilvl="7" w:tplc="5328A14A">
      <w:start w:val="1"/>
      <w:numFmt w:val="decimal"/>
      <w:lvlText w:val="%8."/>
      <w:lvlJc w:val="right"/>
      <w:pPr>
        <w:ind w:left="6469" w:hanging="360"/>
      </w:pPr>
    </w:lvl>
    <w:lvl w:ilvl="8" w:tplc="13308772">
      <w:start w:val="1"/>
      <w:numFmt w:val="decimal"/>
      <w:lvlText w:val="%9."/>
      <w:lvlJc w:val="right"/>
      <w:pPr>
        <w:ind w:left="7189" w:hanging="180"/>
      </w:pPr>
    </w:lvl>
  </w:abstractNum>
  <w:abstractNum w:abstractNumId="29">
    <w:nsid w:val="6E3C41E1"/>
    <w:multiLevelType w:val="hybridMultilevel"/>
    <w:tmpl w:val="51385D44"/>
    <w:lvl w:ilvl="0" w:tplc="97B44B16">
      <w:start w:val="1"/>
      <w:numFmt w:val="decimal"/>
      <w:lvlText w:val="%1."/>
      <w:lvlJc w:val="left"/>
      <w:pPr>
        <w:ind w:left="1260" w:hanging="360"/>
      </w:pPr>
    </w:lvl>
    <w:lvl w:ilvl="1" w:tplc="05FC105E">
      <w:start w:val="1"/>
      <w:numFmt w:val="lowerLetter"/>
      <w:lvlText w:val="%2."/>
      <w:lvlJc w:val="left"/>
      <w:pPr>
        <w:ind w:left="1980" w:hanging="360"/>
      </w:pPr>
    </w:lvl>
    <w:lvl w:ilvl="2" w:tplc="5350912A">
      <w:start w:val="1"/>
      <w:numFmt w:val="lowerRoman"/>
      <w:lvlText w:val="%3."/>
      <w:lvlJc w:val="right"/>
      <w:pPr>
        <w:ind w:left="2700" w:hanging="180"/>
      </w:pPr>
    </w:lvl>
    <w:lvl w:ilvl="3" w:tplc="736ED48E">
      <w:start w:val="1"/>
      <w:numFmt w:val="decimal"/>
      <w:lvlText w:val="%4."/>
      <w:lvlJc w:val="left"/>
      <w:pPr>
        <w:ind w:left="3420" w:hanging="360"/>
      </w:pPr>
    </w:lvl>
    <w:lvl w:ilvl="4" w:tplc="D582832E">
      <w:start w:val="1"/>
      <w:numFmt w:val="lowerLetter"/>
      <w:lvlText w:val="%5."/>
      <w:lvlJc w:val="left"/>
      <w:pPr>
        <w:ind w:left="4140" w:hanging="360"/>
      </w:pPr>
    </w:lvl>
    <w:lvl w:ilvl="5" w:tplc="F4948CDA">
      <w:start w:val="1"/>
      <w:numFmt w:val="lowerRoman"/>
      <w:lvlText w:val="%6."/>
      <w:lvlJc w:val="right"/>
      <w:pPr>
        <w:ind w:left="4860" w:hanging="180"/>
      </w:pPr>
    </w:lvl>
    <w:lvl w:ilvl="6" w:tplc="0B3080E0">
      <w:start w:val="1"/>
      <w:numFmt w:val="decimal"/>
      <w:lvlText w:val="%7."/>
      <w:lvlJc w:val="left"/>
      <w:pPr>
        <w:ind w:left="5580" w:hanging="360"/>
      </w:pPr>
    </w:lvl>
    <w:lvl w:ilvl="7" w:tplc="AED0EABE">
      <w:start w:val="1"/>
      <w:numFmt w:val="lowerLetter"/>
      <w:lvlText w:val="%8."/>
      <w:lvlJc w:val="left"/>
      <w:pPr>
        <w:ind w:left="6300" w:hanging="360"/>
      </w:pPr>
    </w:lvl>
    <w:lvl w:ilvl="8" w:tplc="1152B3C4">
      <w:start w:val="1"/>
      <w:numFmt w:val="lowerRoman"/>
      <w:lvlText w:val="%9."/>
      <w:lvlJc w:val="right"/>
      <w:pPr>
        <w:ind w:left="7020" w:hanging="180"/>
      </w:pPr>
    </w:lvl>
  </w:abstractNum>
  <w:abstractNum w:abstractNumId="30">
    <w:nsid w:val="70774FF6"/>
    <w:multiLevelType w:val="hybridMultilevel"/>
    <w:tmpl w:val="A0CC3ABE"/>
    <w:lvl w:ilvl="0" w:tplc="D4F65AC0">
      <w:start w:val="1"/>
      <w:numFmt w:val="decimal"/>
      <w:lvlText w:val="%1."/>
      <w:lvlJc w:val="left"/>
      <w:pPr>
        <w:ind w:left="1260" w:hanging="360"/>
      </w:pPr>
    </w:lvl>
    <w:lvl w:ilvl="1" w:tplc="FE2ECCE8">
      <w:start w:val="1"/>
      <w:numFmt w:val="lowerLetter"/>
      <w:lvlText w:val="%2."/>
      <w:lvlJc w:val="left"/>
      <w:pPr>
        <w:ind w:left="1980" w:hanging="360"/>
      </w:pPr>
    </w:lvl>
    <w:lvl w:ilvl="2" w:tplc="8940CE6E">
      <w:start w:val="1"/>
      <w:numFmt w:val="lowerRoman"/>
      <w:lvlText w:val="%3."/>
      <w:lvlJc w:val="right"/>
      <w:pPr>
        <w:ind w:left="2700" w:hanging="180"/>
      </w:pPr>
    </w:lvl>
    <w:lvl w:ilvl="3" w:tplc="F77605D6">
      <w:start w:val="1"/>
      <w:numFmt w:val="decimal"/>
      <w:lvlText w:val="%4."/>
      <w:lvlJc w:val="left"/>
      <w:pPr>
        <w:ind w:left="3420" w:hanging="360"/>
      </w:pPr>
    </w:lvl>
    <w:lvl w:ilvl="4" w:tplc="472E414C">
      <w:start w:val="1"/>
      <w:numFmt w:val="lowerLetter"/>
      <w:lvlText w:val="%5."/>
      <w:lvlJc w:val="left"/>
      <w:pPr>
        <w:ind w:left="4140" w:hanging="360"/>
      </w:pPr>
    </w:lvl>
    <w:lvl w:ilvl="5" w:tplc="6A9E9F68">
      <w:start w:val="1"/>
      <w:numFmt w:val="lowerRoman"/>
      <w:lvlText w:val="%6."/>
      <w:lvlJc w:val="right"/>
      <w:pPr>
        <w:ind w:left="4860" w:hanging="180"/>
      </w:pPr>
    </w:lvl>
    <w:lvl w:ilvl="6" w:tplc="E8D0F756">
      <w:start w:val="1"/>
      <w:numFmt w:val="decimal"/>
      <w:lvlText w:val="%7."/>
      <w:lvlJc w:val="left"/>
      <w:pPr>
        <w:ind w:left="5580" w:hanging="360"/>
      </w:pPr>
    </w:lvl>
    <w:lvl w:ilvl="7" w:tplc="258CB09C">
      <w:start w:val="1"/>
      <w:numFmt w:val="lowerLetter"/>
      <w:lvlText w:val="%8."/>
      <w:lvlJc w:val="left"/>
      <w:pPr>
        <w:ind w:left="6300" w:hanging="360"/>
      </w:pPr>
    </w:lvl>
    <w:lvl w:ilvl="8" w:tplc="D66A6300">
      <w:start w:val="1"/>
      <w:numFmt w:val="lowerRoman"/>
      <w:lvlText w:val="%9."/>
      <w:lvlJc w:val="right"/>
      <w:pPr>
        <w:ind w:left="7020" w:hanging="180"/>
      </w:pPr>
    </w:lvl>
  </w:abstractNum>
  <w:abstractNum w:abstractNumId="31">
    <w:nsid w:val="765F6E61"/>
    <w:multiLevelType w:val="hybridMultilevel"/>
    <w:tmpl w:val="A16E9D52"/>
    <w:lvl w:ilvl="0" w:tplc="C954535E">
      <w:start w:val="1"/>
      <w:numFmt w:val="decimal"/>
      <w:lvlText w:val="%1."/>
      <w:lvlJc w:val="left"/>
      <w:pPr>
        <w:ind w:left="1260" w:hanging="360"/>
      </w:pPr>
    </w:lvl>
    <w:lvl w:ilvl="1" w:tplc="B15CA3A0">
      <w:start w:val="1"/>
      <w:numFmt w:val="lowerLetter"/>
      <w:lvlText w:val="%2."/>
      <w:lvlJc w:val="left"/>
      <w:pPr>
        <w:ind w:left="1980" w:hanging="360"/>
      </w:pPr>
    </w:lvl>
    <w:lvl w:ilvl="2" w:tplc="A9A22E74">
      <w:start w:val="1"/>
      <w:numFmt w:val="lowerRoman"/>
      <w:lvlText w:val="%3."/>
      <w:lvlJc w:val="right"/>
      <w:pPr>
        <w:ind w:left="2700" w:hanging="180"/>
      </w:pPr>
    </w:lvl>
    <w:lvl w:ilvl="3" w:tplc="78F281B6">
      <w:start w:val="1"/>
      <w:numFmt w:val="decimal"/>
      <w:lvlText w:val="%4."/>
      <w:lvlJc w:val="left"/>
      <w:pPr>
        <w:ind w:left="3420" w:hanging="360"/>
      </w:pPr>
    </w:lvl>
    <w:lvl w:ilvl="4" w:tplc="B41AF3A2">
      <w:start w:val="1"/>
      <w:numFmt w:val="lowerLetter"/>
      <w:lvlText w:val="%5."/>
      <w:lvlJc w:val="left"/>
      <w:pPr>
        <w:ind w:left="4140" w:hanging="360"/>
      </w:pPr>
    </w:lvl>
    <w:lvl w:ilvl="5" w:tplc="4074FE6C">
      <w:start w:val="1"/>
      <w:numFmt w:val="lowerRoman"/>
      <w:lvlText w:val="%6."/>
      <w:lvlJc w:val="right"/>
      <w:pPr>
        <w:ind w:left="4860" w:hanging="180"/>
      </w:pPr>
    </w:lvl>
    <w:lvl w:ilvl="6" w:tplc="04E8A0EA">
      <w:start w:val="1"/>
      <w:numFmt w:val="decimal"/>
      <w:lvlText w:val="%7."/>
      <w:lvlJc w:val="left"/>
      <w:pPr>
        <w:ind w:left="5580" w:hanging="360"/>
      </w:pPr>
    </w:lvl>
    <w:lvl w:ilvl="7" w:tplc="DF30EAF2">
      <w:start w:val="1"/>
      <w:numFmt w:val="lowerLetter"/>
      <w:lvlText w:val="%8."/>
      <w:lvlJc w:val="left"/>
      <w:pPr>
        <w:ind w:left="6300" w:hanging="360"/>
      </w:pPr>
    </w:lvl>
    <w:lvl w:ilvl="8" w:tplc="E6BA2096">
      <w:start w:val="1"/>
      <w:numFmt w:val="lowerRoman"/>
      <w:lvlText w:val="%9."/>
      <w:lvlJc w:val="right"/>
      <w:pPr>
        <w:ind w:left="7020" w:hanging="180"/>
      </w:pPr>
    </w:lvl>
  </w:abstractNum>
  <w:abstractNum w:abstractNumId="32">
    <w:nsid w:val="7CF5158D"/>
    <w:multiLevelType w:val="hybridMultilevel"/>
    <w:tmpl w:val="D28E2FD6"/>
    <w:lvl w:ilvl="0" w:tplc="70D03806">
      <w:start w:val="15"/>
      <w:numFmt w:val="bullet"/>
      <w:lvlText w:val=""/>
      <w:lvlJc w:val="left"/>
      <w:pPr>
        <w:ind w:left="720" w:hanging="360"/>
      </w:pPr>
      <w:rPr>
        <w:rFonts w:ascii="Symbol" w:eastAsia="Times New Roman" w:hAnsi="Symbol" w:cs="Times New Roman" w:hint="default"/>
      </w:rPr>
    </w:lvl>
    <w:lvl w:ilvl="1" w:tplc="C112822C">
      <w:start w:val="1"/>
      <w:numFmt w:val="bullet"/>
      <w:lvlText w:val="o"/>
      <w:lvlJc w:val="left"/>
      <w:pPr>
        <w:ind w:left="1440" w:hanging="360"/>
      </w:pPr>
      <w:rPr>
        <w:rFonts w:ascii="Courier New" w:hAnsi="Courier New" w:cs="Courier New" w:hint="default"/>
      </w:rPr>
    </w:lvl>
    <w:lvl w:ilvl="2" w:tplc="7B6C5004">
      <w:start w:val="1"/>
      <w:numFmt w:val="bullet"/>
      <w:lvlText w:val=""/>
      <w:lvlJc w:val="left"/>
      <w:pPr>
        <w:ind w:left="2160" w:hanging="360"/>
      </w:pPr>
      <w:rPr>
        <w:rFonts w:ascii="Wingdings" w:hAnsi="Wingdings" w:hint="default"/>
      </w:rPr>
    </w:lvl>
    <w:lvl w:ilvl="3" w:tplc="1188E9BC">
      <w:start w:val="1"/>
      <w:numFmt w:val="bullet"/>
      <w:lvlText w:val=""/>
      <w:lvlJc w:val="left"/>
      <w:pPr>
        <w:ind w:left="2880" w:hanging="360"/>
      </w:pPr>
      <w:rPr>
        <w:rFonts w:ascii="Symbol" w:hAnsi="Symbol" w:hint="default"/>
      </w:rPr>
    </w:lvl>
    <w:lvl w:ilvl="4" w:tplc="80DC0550">
      <w:start w:val="1"/>
      <w:numFmt w:val="bullet"/>
      <w:lvlText w:val="o"/>
      <w:lvlJc w:val="left"/>
      <w:pPr>
        <w:ind w:left="3600" w:hanging="360"/>
      </w:pPr>
      <w:rPr>
        <w:rFonts w:ascii="Courier New" w:hAnsi="Courier New" w:cs="Courier New" w:hint="default"/>
      </w:rPr>
    </w:lvl>
    <w:lvl w:ilvl="5" w:tplc="1F0A2F66">
      <w:start w:val="1"/>
      <w:numFmt w:val="bullet"/>
      <w:lvlText w:val=""/>
      <w:lvlJc w:val="left"/>
      <w:pPr>
        <w:ind w:left="4320" w:hanging="360"/>
      </w:pPr>
      <w:rPr>
        <w:rFonts w:ascii="Wingdings" w:hAnsi="Wingdings" w:hint="default"/>
      </w:rPr>
    </w:lvl>
    <w:lvl w:ilvl="6" w:tplc="D226A2FA">
      <w:start w:val="1"/>
      <w:numFmt w:val="bullet"/>
      <w:lvlText w:val=""/>
      <w:lvlJc w:val="left"/>
      <w:pPr>
        <w:ind w:left="5040" w:hanging="360"/>
      </w:pPr>
      <w:rPr>
        <w:rFonts w:ascii="Symbol" w:hAnsi="Symbol" w:hint="default"/>
      </w:rPr>
    </w:lvl>
    <w:lvl w:ilvl="7" w:tplc="BBFAE5E0">
      <w:start w:val="1"/>
      <w:numFmt w:val="bullet"/>
      <w:lvlText w:val="o"/>
      <w:lvlJc w:val="left"/>
      <w:pPr>
        <w:ind w:left="5760" w:hanging="360"/>
      </w:pPr>
      <w:rPr>
        <w:rFonts w:ascii="Courier New" w:hAnsi="Courier New" w:cs="Courier New" w:hint="default"/>
      </w:rPr>
    </w:lvl>
    <w:lvl w:ilvl="8" w:tplc="7C0A0EF4">
      <w:start w:val="1"/>
      <w:numFmt w:val="bullet"/>
      <w:lvlText w:val=""/>
      <w:lvlJc w:val="left"/>
      <w:pPr>
        <w:ind w:left="6480" w:hanging="360"/>
      </w:pPr>
      <w:rPr>
        <w:rFonts w:ascii="Wingdings" w:hAnsi="Wingdings" w:hint="default"/>
      </w:rPr>
    </w:lvl>
  </w:abstractNum>
  <w:abstractNum w:abstractNumId="33">
    <w:nsid w:val="7F2D23F5"/>
    <w:multiLevelType w:val="hybridMultilevel"/>
    <w:tmpl w:val="491AC4B6"/>
    <w:lvl w:ilvl="0" w:tplc="118437DA">
      <w:start w:val="1"/>
      <w:numFmt w:val="decimal"/>
      <w:lvlText w:val="%1."/>
      <w:lvlJc w:val="left"/>
      <w:pPr>
        <w:ind w:left="1069" w:hanging="360"/>
      </w:pPr>
      <w:rPr>
        <w:rFonts w:hint="default"/>
      </w:rPr>
    </w:lvl>
    <w:lvl w:ilvl="1" w:tplc="F1B8A874">
      <w:start w:val="1"/>
      <w:numFmt w:val="lowerLetter"/>
      <w:lvlText w:val="%2."/>
      <w:lvlJc w:val="left"/>
      <w:pPr>
        <w:ind w:left="1789" w:hanging="360"/>
      </w:pPr>
    </w:lvl>
    <w:lvl w:ilvl="2" w:tplc="0616F9C0">
      <w:start w:val="1"/>
      <w:numFmt w:val="lowerRoman"/>
      <w:lvlText w:val="%3."/>
      <w:lvlJc w:val="right"/>
      <w:pPr>
        <w:ind w:left="2509" w:hanging="180"/>
      </w:pPr>
    </w:lvl>
    <w:lvl w:ilvl="3" w:tplc="01265C88">
      <w:start w:val="1"/>
      <w:numFmt w:val="decimal"/>
      <w:lvlText w:val="%4."/>
      <w:lvlJc w:val="left"/>
      <w:pPr>
        <w:ind w:left="3229" w:hanging="360"/>
      </w:pPr>
    </w:lvl>
    <w:lvl w:ilvl="4" w:tplc="3FF05100">
      <w:start w:val="1"/>
      <w:numFmt w:val="lowerLetter"/>
      <w:lvlText w:val="%5."/>
      <w:lvlJc w:val="left"/>
      <w:pPr>
        <w:ind w:left="3949" w:hanging="360"/>
      </w:pPr>
    </w:lvl>
    <w:lvl w:ilvl="5" w:tplc="0340EB80">
      <w:start w:val="1"/>
      <w:numFmt w:val="lowerRoman"/>
      <w:lvlText w:val="%6."/>
      <w:lvlJc w:val="right"/>
      <w:pPr>
        <w:ind w:left="4669" w:hanging="180"/>
      </w:pPr>
    </w:lvl>
    <w:lvl w:ilvl="6" w:tplc="155011A6">
      <w:start w:val="1"/>
      <w:numFmt w:val="decimal"/>
      <w:lvlText w:val="%7."/>
      <w:lvlJc w:val="left"/>
      <w:pPr>
        <w:ind w:left="5389" w:hanging="360"/>
      </w:pPr>
    </w:lvl>
    <w:lvl w:ilvl="7" w:tplc="7F0A4710">
      <w:start w:val="1"/>
      <w:numFmt w:val="lowerLetter"/>
      <w:lvlText w:val="%8."/>
      <w:lvlJc w:val="left"/>
      <w:pPr>
        <w:ind w:left="6109" w:hanging="360"/>
      </w:pPr>
    </w:lvl>
    <w:lvl w:ilvl="8" w:tplc="B26088BE">
      <w:start w:val="1"/>
      <w:numFmt w:val="lowerRoman"/>
      <w:lvlText w:val="%9."/>
      <w:lvlJc w:val="right"/>
      <w:pPr>
        <w:ind w:left="6829" w:hanging="180"/>
      </w:pPr>
    </w:lvl>
  </w:abstractNum>
  <w:num w:numId="1">
    <w:abstractNumId w:val="3"/>
  </w:num>
  <w:num w:numId="2">
    <w:abstractNumId w:val="22"/>
  </w:num>
  <w:num w:numId="3">
    <w:abstractNumId w:val="13"/>
  </w:num>
  <w:num w:numId="4">
    <w:abstractNumId w:val="17"/>
  </w:num>
  <w:num w:numId="5">
    <w:abstractNumId w:val="9"/>
  </w:num>
  <w:num w:numId="6">
    <w:abstractNumId w:val="5"/>
  </w:num>
  <w:num w:numId="7">
    <w:abstractNumId w:val="31"/>
  </w:num>
  <w:num w:numId="8">
    <w:abstractNumId w:val="2"/>
  </w:num>
  <w:num w:numId="9">
    <w:abstractNumId w:val="30"/>
  </w:num>
  <w:num w:numId="10">
    <w:abstractNumId w:val="19"/>
  </w:num>
  <w:num w:numId="11">
    <w:abstractNumId w:val="6"/>
  </w:num>
  <w:num w:numId="12">
    <w:abstractNumId w:val="4"/>
  </w:num>
  <w:num w:numId="13">
    <w:abstractNumId w:val="32"/>
  </w:num>
  <w:num w:numId="14">
    <w:abstractNumId w:val="28"/>
  </w:num>
  <w:num w:numId="15">
    <w:abstractNumId w:val="24"/>
  </w:num>
  <w:num w:numId="16">
    <w:abstractNumId w:val="23"/>
  </w:num>
  <w:num w:numId="17">
    <w:abstractNumId w:val="15"/>
  </w:num>
  <w:num w:numId="18">
    <w:abstractNumId w:val="27"/>
  </w:num>
  <w:num w:numId="19">
    <w:abstractNumId w:val="14"/>
  </w:num>
  <w:num w:numId="20">
    <w:abstractNumId w:val="12"/>
  </w:num>
  <w:num w:numId="21">
    <w:abstractNumId w:val="21"/>
  </w:num>
  <w:num w:numId="22">
    <w:abstractNumId w:val="16"/>
  </w:num>
  <w:num w:numId="23">
    <w:abstractNumId w:val="33"/>
  </w:num>
  <w:num w:numId="24">
    <w:abstractNumId w:val="8"/>
  </w:num>
  <w:num w:numId="25">
    <w:abstractNumId w:val="11"/>
  </w:num>
  <w:num w:numId="26">
    <w:abstractNumId w:val="18"/>
  </w:num>
  <w:num w:numId="27">
    <w:abstractNumId w:val="26"/>
  </w:num>
  <w:num w:numId="28">
    <w:abstractNumId w:val="29"/>
  </w:num>
  <w:num w:numId="29">
    <w:abstractNumId w:val="0"/>
  </w:num>
  <w:num w:numId="30">
    <w:abstractNumId w:val="25"/>
  </w:num>
  <w:num w:numId="31">
    <w:abstractNumId w:val="20"/>
  </w:num>
  <w:num w:numId="32">
    <w:abstractNumId w:val="7"/>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1D"/>
    <w:rsid w:val="00027A1D"/>
    <w:rsid w:val="00147D94"/>
    <w:rsid w:val="00150E41"/>
    <w:rsid w:val="001B7A20"/>
    <w:rsid w:val="00235E16"/>
    <w:rsid w:val="00247CFB"/>
    <w:rsid w:val="00307F4A"/>
    <w:rsid w:val="00397D84"/>
    <w:rsid w:val="00456FA5"/>
    <w:rsid w:val="00540A26"/>
    <w:rsid w:val="007D3F88"/>
    <w:rsid w:val="00860BC5"/>
    <w:rsid w:val="008700AE"/>
    <w:rsid w:val="00A90131"/>
    <w:rsid w:val="00AC4AF3"/>
    <w:rsid w:val="00AF0ACD"/>
    <w:rsid w:val="00C62BAE"/>
    <w:rsid w:val="00C94D7A"/>
    <w:rsid w:val="00D16831"/>
    <w:rsid w:val="00D2620A"/>
    <w:rsid w:val="00D31ABA"/>
    <w:rsid w:val="00D7488E"/>
    <w:rsid w:val="00EA5143"/>
    <w:rsid w:val="00EC16AF"/>
    <w:rsid w:val="00F30DFB"/>
    <w:rsid w:val="00F526AD"/>
    <w:rsid w:val="00F67F8E"/>
    <w:rsid w:val="00FC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1D"/>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027A1D"/>
    <w:rPr>
      <w:rFonts w:ascii="Arial" w:eastAsia="Arial" w:hAnsi="Arial" w:cs="Arial"/>
      <w:sz w:val="30"/>
      <w:szCs w:val="30"/>
    </w:rPr>
  </w:style>
  <w:style w:type="character" w:customStyle="1" w:styleId="Heading4Char">
    <w:name w:val="Heading 4 Char"/>
    <w:basedOn w:val="a0"/>
    <w:uiPriority w:val="9"/>
    <w:rsid w:val="00027A1D"/>
    <w:rPr>
      <w:rFonts w:ascii="Arial" w:eastAsia="Arial" w:hAnsi="Arial" w:cs="Arial"/>
      <w:b/>
      <w:bCs/>
      <w:sz w:val="26"/>
      <w:szCs w:val="26"/>
    </w:rPr>
  </w:style>
  <w:style w:type="character" w:customStyle="1" w:styleId="Heading5Char">
    <w:name w:val="Heading 5 Char"/>
    <w:basedOn w:val="a0"/>
    <w:uiPriority w:val="9"/>
    <w:rsid w:val="00027A1D"/>
    <w:rPr>
      <w:rFonts w:ascii="Arial" w:eastAsia="Arial" w:hAnsi="Arial" w:cs="Arial"/>
      <w:b/>
      <w:bCs/>
      <w:sz w:val="24"/>
      <w:szCs w:val="24"/>
    </w:rPr>
  </w:style>
  <w:style w:type="character" w:customStyle="1" w:styleId="Heading6Char">
    <w:name w:val="Heading 6 Char"/>
    <w:basedOn w:val="a0"/>
    <w:uiPriority w:val="9"/>
    <w:rsid w:val="00027A1D"/>
    <w:rPr>
      <w:rFonts w:ascii="Arial" w:eastAsia="Arial" w:hAnsi="Arial" w:cs="Arial"/>
      <w:b/>
      <w:bCs/>
      <w:sz w:val="22"/>
      <w:szCs w:val="22"/>
    </w:rPr>
  </w:style>
  <w:style w:type="character" w:customStyle="1" w:styleId="Heading7Char">
    <w:name w:val="Heading 7 Char"/>
    <w:basedOn w:val="a0"/>
    <w:uiPriority w:val="9"/>
    <w:rsid w:val="00027A1D"/>
    <w:rPr>
      <w:rFonts w:ascii="Arial" w:eastAsia="Arial" w:hAnsi="Arial" w:cs="Arial"/>
      <w:b/>
      <w:bCs/>
      <w:i/>
      <w:iCs/>
      <w:sz w:val="22"/>
      <w:szCs w:val="22"/>
    </w:rPr>
  </w:style>
  <w:style w:type="character" w:customStyle="1" w:styleId="Heading8Char">
    <w:name w:val="Heading 8 Char"/>
    <w:basedOn w:val="a0"/>
    <w:uiPriority w:val="9"/>
    <w:rsid w:val="00027A1D"/>
    <w:rPr>
      <w:rFonts w:ascii="Arial" w:eastAsia="Arial" w:hAnsi="Arial" w:cs="Arial"/>
      <w:i/>
      <w:iCs/>
      <w:sz w:val="22"/>
      <w:szCs w:val="22"/>
    </w:rPr>
  </w:style>
  <w:style w:type="character" w:customStyle="1" w:styleId="Heading9Char">
    <w:name w:val="Heading 9 Char"/>
    <w:basedOn w:val="a0"/>
    <w:uiPriority w:val="9"/>
    <w:rsid w:val="00027A1D"/>
    <w:rPr>
      <w:rFonts w:ascii="Arial" w:eastAsia="Arial" w:hAnsi="Arial" w:cs="Arial"/>
      <w:i/>
      <w:iCs/>
      <w:sz w:val="21"/>
      <w:szCs w:val="21"/>
    </w:rPr>
  </w:style>
  <w:style w:type="character" w:customStyle="1" w:styleId="QuoteChar">
    <w:name w:val="Quote Char"/>
    <w:uiPriority w:val="29"/>
    <w:rsid w:val="00027A1D"/>
    <w:rPr>
      <w:i/>
    </w:rPr>
  </w:style>
  <w:style w:type="character" w:customStyle="1" w:styleId="IntenseQuoteChar">
    <w:name w:val="Intense Quote Char"/>
    <w:uiPriority w:val="30"/>
    <w:rsid w:val="00027A1D"/>
    <w:rPr>
      <w:i/>
    </w:rPr>
  </w:style>
  <w:style w:type="character" w:customStyle="1" w:styleId="FootnoteTextChar">
    <w:name w:val="Footnote Text Char"/>
    <w:uiPriority w:val="99"/>
    <w:rsid w:val="00027A1D"/>
    <w:rPr>
      <w:sz w:val="18"/>
    </w:rPr>
  </w:style>
  <w:style w:type="character" w:customStyle="1" w:styleId="EndnoteTextChar">
    <w:name w:val="Endnote Text Char"/>
    <w:uiPriority w:val="99"/>
    <w:rsid w:val="00027A1D"/>
    <w:rPr>
      <w:sz w:val="20"/>
    </w:rPr>
  </w:style>
  <w:style w:type="paragraph" w:customStyle="1" w:styleId="11">
    <w:name w:val="Заголовок 11"/>
    <w:basedOn w:val="a"/>
    <w:next w:val="a"/>
    <w:link w:val="1"/>
    <w:qFormat/>
    <w:rsid w:val="00027A1D"/>
    <w:pPr>
      <w:keepNext/>
      <w:jc w:val="right"/>
      <w:outlineLvl w:val="0"/>
    </w:pPr>
    <w:rPr>
      <w:b/>
      <w:bCs/>
      <w:sz w:val="24"/>
      <w:szCs w:val="24"/>
    </w:rPr>
  </w:style>
  <w:style w:type="paragraph" w:customStyle="1" w:styleId="21">
    <w:name w:val="Заголовок 21"/>
    <w:basedOn w:val="a"/>
    <w:next w:val="a"/>
    <w:link w:val="2"/>
    <w:qFormat/>
    <w:rsid w:val="00027A1D"/>
    <w:pPr>
      <w:keepNext/>
      <w:jc w:val="center"/>
      <w:outlineLvl w:val="1"/>
    </w:pPr>
    <w:rPr>
      <w:b/>
      <w:bCs/>
      <w:sz w:val="24"/>
      <w:szCs w:val="24"/>
    </w:rPr>
  </w:style>
  <w:style w:type="paragraph" w:customStyle="1" w:styleId="31">
    <w:name w:val="Заголовок 31"/>
    <w:basedOn w:val="a"/>
    <w:next w:val="a"/>
    <w:link w:val="3"/>
    <w:uiPriority w:val="9"/>
    <w:unhideWhenUsed/>
    <w:qFormat/>
    <w:rsid w:val="00027A1D"/>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027A1D"/>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027A1D"/>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027A1D"/>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027A1D"/>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027A1D"/>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027A1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7A1D"/>
    <w:rPr>
      <w:rFonts w:ascii="Arial" w:eastAsia="Arial" w:hAnsi="Arial" w:cs="Arial"/>
      <w:sz w:val="40"/>
      <w:szCs w:val="40"/>
    </w:rPr>
  </w:style>
  <w:style w:type="character" w:customStyle="1" w:styleId="Heading2Char">
    <w:name w:val="Heading 2 Char"/>
    <w:basedOn w:val="a0"/>
    <w:uiPriority w:val="9"/>
    <w:rsid w:val="00027A1D"/>
    <w:rPr>
      <w:rFonts w:ascii="Arial" w:eastAsia="Arial" w:hAnsi="Arial" w:cs="Arial"/>
      <w:sz w:val="34"/>
    </w:rPr>
  </w:style>
  <w:style w:type="character" w:customStyle="1" w:styleId="3">
    <w:name w:val="Заголовок 3 Знак"/>
    <w:basedOn w:val="a0"/>
    <w:link w:val="31"/>
    <w:uiPriority w:val="9"/>
    <w:rsid w:val="00027A1D"/>
    <w:rPr>
      <w:rFonts w:ascii="Arial" w:eastAsia="Arial" w:hAnsi="Arial" w:cs="Arial"/>
      <w:sz w:val="30"/>
      <w:szCs w:val="30"/>
    </w:rPr>
  </w:style>
  <w:style w:type="character" w:customStyle="1" w:styleId="4">
    <w:name w:val="Заголовок 4 Знак"/>
    <w:basedOn w:val="a0"/>
    <w:link w:val="41"/>
    <w:uiPriority w:val="9"/>
    <w:rsid w:val="00027A1D"/>
    <w:rPr>
      <w:rFonts w:ascii="Arial" w:eastAsia="Arial" w:hAnsi="Arial" w:cs="Arial"/>
      <w:b/>
      <w:bCs/>
      <w:sz w:val="26"/>
      <w:szCs w:val="26"/>
    </w:rPr>
  </w:style>
  <w:style w:type="character" w:customStyle="1" w:styleId="5">
    <w:name w:val="Заголовок 5 Знак"/>
    <w:basedOn w:val="a0"/>
    <w:link w:val="51"/>
    <w:uiPriority w:val="9"/>
    <w:rsid w:val="00027A1D"/>
    <w:rPr>
      <w:rFonts w:ascii="Arial" w:eastAsia="Arial" w:hAnsi="Arial" w:cs="Arial"/>
      <w:b/>
      <w:bCs/>
      <w:sz w:val="24"/>
      <w:szCs w:val="24"/>
    </w:rPr>
  </w:style>
  <w:style w:type="character" w:customStyle="1" w:styleId="6">
    <w:name w:val="Заголовок 6 Знак"/>
    <w:basedOn w:val="a0"/>
    <w:link w:val="61"/>
    <w:uiPriority w:val="9"/>
    <w:rsid w:val="00027A1D"/>
    <w:rPr>
      <w:rFonts w:ascii="Arial" w:eastAsia="Arial" w:hAnsi="Arial" w:cs="Arial"/>
      <w:b/>
      <w:bCs/>
      <w:sz w:val="22"/>
      <w:szCs w:val="22"/>
    </w:rPr>
  </w:style>
  <w:style w:type="character" w:customStyle="1" w:styleId="7">
    <w:name w:val="Заголовок 7 Знак"/>
    <w:basedOn w:val="a0"/>
    <w:link w:val="71"/>
    <w:uiPriority w:val="9"/>
    <w:rsid w:val="00027A1D"/>
    <w:rPr>
      <w:rFonts w:ascii="Arial" w:eastAsia="Arial" w:hAnsi="Arial" w:cs="Arial"/>
      <w:b/>
      <w:bCs/>
      <w:i/>
      <w:iCs/>
      <w:sz w:val="22"/>
      <w:szCs w:val="22"/>
    </w:rPr>
  </w:style>
  <w:style w:type="character" w:customStyle="1" w:styleId="8">
    <w:name w:val="Заголовок 8 Знак"/>
    <w:basedOn w:val="a0"/>
    <w:link w:val="81"/>
    <w:uiPriority w:val="9"/>
    <w:rsid w:val="00027A1D"/>
    <w:rPr>
      <w:rFonts w:ascii="Arial" w:eastAsia="Arial" w:hAnsi="Arial" w:cs="Arial"/>
      <w:i/>
      <w:iCs/>
      <w:sz w:val="22"/>
      <w:szCs w:val="22"/>
    </w:rPr>
  </w:style>
  <w:style w:type="character" w:customStyle="1" w:styleId="9">
    <w:name w:val="Заголовок 9 Знак"/>
    <w:basedOn w:val="a0"/>
    <w:link w:val="91"/>
    <w:uiPriority w:val="9"/>
    <w:rsid w:val="00027A1D"/>
    <w:rPr>
      <w:rFonts w:ascii="Arial" w:eastAsia="Arial" w:hAnsi="Arial" w:cs="Arial"/>
      <w:i/>
      <w:iCs/>
      <w:sz w:val="21"/>
      <w:szCs w:val="21"/>
    </w:rPr>
  </w:style>
  <w:style w:type="character" w:customStyle="1" w:styleId="TitleChar">
    <w:name w:val="Title Char"/>
    <w:basedOn w:val="a0"/>
    <w:uiPriority w:val="10"/>
    <w:rsid w:val="00027A1D"/>
    <w:rPr>
      <w:sz w:val="48"/>
      <w:szCs w:val="48"/>
    </w:rPr>
  </w:style>
  <w:style w:type="character" w:customStyle="1" w:styleId="SubtitleChar">
    <w:name w:val="Subtitle Char"/>
    <w:basedOn w:val="a0"/>
    <w:uiPriority w:val="11"/>
    <w:rsid w:val="00027A1D"/>
    <w:rPr>
      <w:sz w:val="24"/>
      <w:szCs w:val="24"/>
    </w:rPr>
  </w:style>
  <w:style w:type="paragraph" w:styleId="20">
    <w:name w:val="Quote"/>
    <w:basedOn w:val="a"/>
    <w:next w:val="a"/>
    <w:link w:val="22"/>
    <w:uiPriority w:val="29"/>
    <w:qFormat/>
    <w:rsid w:val="00027A1D"/>
    <w:pPr>
      <w:ind w:left="720" w:right="720"/>
    </w:pPr>
    <w:rPr>
      <w:i/>
    </w:rPr>
  </w:style>
  <w:style w:type="character" w:customStyle="1" w:styleId="22">
    <w:name w:val="Цитата 2 Знак"/>
    <w:link w:val="20"/>
    <w:uiPriority w:val="29"/>
    <w:rsid w:val="00027A1D"/>
    <w:rPr>
      <w:i/>
    </w:rPr>
  </w:style>
  <w:style w:type="paragraph" w:styleId="a3">
    <w:name w:val="Intense Quote"/>
    <w:basedOn w:val="a"/>
    <w:next w:val="a"/>
    <w:link w:val="a4"/>
    <w:uiPriority w:val="30"/>
    <w:qFormat/>
    <w:rsid w:val="00027A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027A1D"/>
    <w:rPr>
      <w:i/>
    </w:rPr>
  </w:style>
  <w:style w:type="character" w:customStyle="1" w:styleId="HeaderChar">
    <w:name w:val="Header Char"/>
    <w:basedOn w:val="a0"/>
    <w:uiPriority w:val="99"/>
    <w:rsid w:val="00027A1D"/>
  </w:style>
  <w:style w:type="character" w:customStyle="1" w:styleId="FooterChar">
    <w:name w:val="Footer Char"/>
    <w:basedOn w:val="a0"/>
    <w:uiPriority w:val="99"/>
    <w:rsid w:val="00027A1D"/>
  </w:style>
  <w:style w:type="paragraph" w:customStyle="1" w:styleId="10">
    <w:name w:val="Название объекта1"/>
    <w:basedOn w:val="a"/>
    <w:next w:val="a"/>
    <w:uiPriority w:val="35"/>
    <w:semiHidden/>
    <w:unhideWhenUsed/>
    <w:qFormat/>
    <w:rsid w:val="00027A1D"/>
    <w:pPr>
      <w:spacing w:line="276" w:lineRule="auto"/>
    </w:pPr>
    <w:rPr>
      <w:b/>
      <w:bCs/>
      <w:color w:val="4F81BD" w:themeColor="accent1"/>
      <w:sz w:val="18"/>
      <w:szCs w:val="18"/>
    </w:rPr>
  </w:style>
  <w:style w:type="character" w:customStyle="1" w:styleId="CaptionChar">
    <w:name w:val="Caption Char"/>
    <w:uiPriority w:val="99"/>
    <w:rsid w:val="00027A1D"/>
  </w:style>
  <w:style w:type="table" w:styleId="a5">
    <w:name w:val="Table Grid"/>
    <w:basedOn w:val="a1"/>
    <w:uiPriority w:val="59"/>
    <w:rsid w:val="00027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27A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27A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27A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27A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7A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27A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27A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27A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27A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7A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27A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27A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27A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27A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27A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27A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7A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27A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27A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27A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27A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27A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7A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27A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27A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27A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27A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7A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27A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27A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27A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27A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27A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27A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7A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27A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27A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27A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27A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27A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27A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7A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27A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27A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27A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27A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27A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27A1D"/>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27A1D"/>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27A1D"/>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27A1D"/>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27A1D"/>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27A1D"/>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27A1D"/>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27A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027A1D"/>
    <w:pPr>
      <w:spacing w:after="40"/>
    </w:pPr>
    <w:rPr>
      <w:sz w:val="18"/>
    </w:rPr>
  </w:style>
  <w:style w:type="character" w:customStyle="1" w:styleId="a7">
    <w:name w:val="Текст сноски Знак"/>
    <w:link w:val="a6"/>
    <w:uiPriority w:val="99"/>
    <w:rsid w:val="00027A1D"/>
    <w:rPr>
      <w:sz w:val="18"/>
    </w:rPr>
  </w:style>
  <w:style w:type="character" w:styleId="a8">
    <w:name w:val="footnote reference"/>
    <w:basedOn w:val="a0"/>
    <w:uiPriority w:val="99"/>
    <w:unhideWhenUsed/>
    <w:rsid w:val="00027A1D"/>
    <w:rPr>
      <w:vertAlign w:val="superscript"/>
    </w:rPr>
  </w:style>
  <w:style w:type="paragraph" w:styleId="a9">
    <w:name w:val="endnote text"/>
    <w:basedOn w:val="a"/>
    <w:link w:val="aa"/>
    <w:uiPriority w:val="99"/>
    <w:semiHidden/>
    <w:unhideWhenUsed/>
    <w:rsid w:val="00027A1D"/>
    <w:rPr>
      <w:sz w:val="20"/>
    </w:rPr>
  </w:style>
  <w:style w:type="character" w:customStyle="1" w:styleId="aa">
    <w:name w:val="Текст концевой сноски Знак"/>
    <w:link w:val="a9"/>
    <w:uiPriority w:val="99"/>
    <w:rsid w:val="00027A1D"/>
    <w:rPr>
      <w:sz w:val="20"/>
    </w:rPr>
  </w:style>
  <w:style w:type="character" w:styleId="ab">
    <w:name w:val="endnote reference"/>
    <w:basedOn w:val="a0"/>
    <w:uiPriority w:val="99"/>
    <w:semiHidden/>
    <w:unhideWhenUsed/>
    <w:rsid w:val="00027A1D"/>
    <w:rPr>
      <w:vertAlign w:val="superscript"/>
    </w:rPr>
  </w:style>
  <w:style w:type="paragraph" w:styleId="12">
    <w:name w:val="toc 1"/>
    <w:basedOn w:val="a"/>
    <w:next w:val="a"/>
    <w:uiPriority w:val="39"/>
    <w:unhideWhenUsed/>
    <w:rsid w:val="00027A1D"/>
    <w:pPr>
      <w:spacing w:after="57"/>
    </w:pPr>
  </w:style>
  <w:style w:type="paragraph" w:styleId="23">
    <w:name w:val="toc 2"/>
    <w:basedOn w:val="a"/>
    <w:next w:val="a"/>
    <w:uiPriority w:val="39"/>
    <w:unhideWhenUsed/>
    <w:rsid w:val="00027A1D"/>
    <w:pPr>
      <w:spacing w:after="57"/>
      <w:ind w:left="283"/>
    </w:pPr>
  </w:style>
  <w:style w:type="paragraph" w:styleId="30">
    <w:name w:val="toc 3"/>
    <w:basedOn w:val="a"/>
    <w:next w:val="a"/>
    <w:uiPriority w:val="39"/>
    <w:unhideWhenUsed/>
    <w:rsid w:val="00027A1D"/>
    <w:pPr>
      <w:spacing w:after="57"/>
      <w:ind w:left="567"/>
    </w:pPr>
  </w:style>
  <w:style w:type="paragraph" w:styleId="40">
    <w:name w:val="toc 4"/>
    <w:basedOn w:val="a"/>
    <w:next w:val="a"/>
    <w:uiPriority w:val="39"/>
    <w:unhideWhenUsed/>
    <w:rsid w:val="00027A1D"/>
    <w:pPr>
      <w:spacing w:after="57"/>
      <w:ind w:left="850"/>
    </w:pPr>
  </w:style>
  <w:style w:type="paragraph" w:styleId="50">
    <w:name w:val="toc 5"/>
    <w:basedOn w:val="a"/>
    <w:next w:val="a"/>
    <w:uiPriority w:val="39"/>
    <w:unhideWhenUsed/>
    <w:rsid w:val="00027A1D"/>
    <w:pPr>
      <w:spacing w:after="57"/>
      <w:ind w:left="1134"/>
    </w:pPr>
  </w:style>
  <w:style w:type="paragraph" w:styleId="60">
    <w:name w:val="toc 6"/>
    <w:basedOn w:val="a"/>
    <w:next w:val="a"/>
    <w:uiPriority w:val="39"/>
    <w:unhideWhenUsed/>
    <w:rsid w:val="00027A1D"/>
    <w:pPr>
      <w:spacing w:after="57"/>
      <w:ind w:left="1417"/>
    </w:pPr>
  </w:style>
  <w:style w:type="paragraph" w:styleId="70">
    <w:name w:val="toc 7"/>
    <w:basedOn w:val="a"/>
    <w:next w:val="a"/>
    <w:uiPriority w:val="39"/>
    <w:unhideWhenUsed/>
    <w:rsid w:val="00027A1D"/>
    <w:pPr>
      <w:spacing w:after="57"/>
      <w:ind w:left="1701"/>
    </w:pPr>
  </w:style>
  <w:style w:type="paragraph" w:styleId="80">
    <w:name w:val="toc 8"/>
    <w:basedOn w:val="a"/>
    <w:next w:val="a"/>
    <w:uiPriority w:val="39"/>
    <w:unhideWhenUsed/>
    <w:rsid w:val="00027A1D"/>
    <w:pPr>
      <w:spacing w:after="57"/>
      <w:ind w:left="1984"/>
    </w:pPr>
  </w:style>
  <w:style w:type="paragraph" w:styleId="90">
    <w:name w:val="toc 9"/>
    <w:basedOn w:val="a"/>
    <w:next w:val="a"/>
    <w:uiPriority w:val="39"/>
    <w:unhideWhenUsed/>
    <w:rsid w:val="00027A1D"/>
    <w:pPr>
      <w:spacing w:after="57"/>
      <w:ind w:left="2268"/>
    </w:pPr>
  </w:style>
  <w:style w:type="paragraph" w:styleId="ac">
    <w:name w:val="TOC Heading"/>
    <w:uiPriority w:val="39"/>
    <w:unhideWhenUsed/>
    <w:rsid w:val="00027A1D"/>
  </w:style>
  <w:style w:type="paragraph" w:styleId="ad">
    <w:name w:val="table of figures"/>
    <w:basedOn w:val="a"/>
    <w:next w:val="a"/>
    <w:uiPriority w:val="99"/>
    <w:unhideWhenUsed/>
    <w:rsid w:val="00027A1D"/>
  </w:style>
  <w:style w:type="character" w:customStyle="1" w:styleId="1">
    <w:name w:val="Заголовок 1 Знак"/>
    <w:basedOn w:val="a0"/>
    <w:link w:val="11"/>
    <w:rsid w:val="00027A1D"/>
    <w:rPr>
      <w:b/>
      <w:bCs/>
      <w:sz w:val="28"/>
      <w:szCs w:val="24"/>
    </w:rPr>
  </w:style>
  <w:style w:type="character" w:customStyle="1" w:styleId="2">
    <w:name w:val="Заголовок 2 Знак"/>
    <w:basedOn w:val="a0"/>
    <w:link w:val="21"/>
    <w:rsid w:val="00027A1D"/>
    <w:rPr>
      <w:b/>
      <w:bCs/>
      <w:sz w:val="28"/>
      <w:szCs w:val="24"/>
    </w:rPr>
  </w:style>
  <w:style w:type="paragraph" w:styleId="ae">
    <w:name w:val="List Paragraph"/>
    <w:basedOn w:val="a"/>
    <w:uiPriority w:val="34"/>
    <w:qFormat/>
    <w:rsid w:val="00027A1D"/>
    <w:pPr>
      <w:ind w:left="720"/>
      <w:contextualSpacing/>
    </w:pPr>
  </w:style>
  <w:style w:type="character" w:styleId="af">
    <w:name w:val="Hyperlink"/>
    <w:basedOn w:val="a0"/>
    <w:unhideWhenUsed/>
    <w:rsid w:val="00027A1D"/>
    <w:rPr>
      <w:color w:val="0000FF" w:themeColor="hyperlink"/>
      <w:u w:val="single"/>
    </w:rPr>
  </w:style>
  <w:style w:type="paragraph" w:customStyle="1" w:styleId="Default">
    <w:name w:val="Default"/>
    <w:rsid w:val="00027A1D"/>
    <w:rPr>
      <w:color w:val="000000"/>
    </w:rPr>
  </w:style>
  <w:style w:type="paragraph" w:customStyle="1" w:styleId="ConsPlusNonformat">
    <w:name w:val="ConsPlusNonformat"/>
    <w:rsid w:val="00027A1D"/>
    <w:pPr>
      <w:widowControl w:val="0"/>
    </w:pPr>
    <w:rPr>
      <w:rFonts w:ascii="Courier New" w:hAnsi="Courier New" w:cs="Courier New"/>
      <w:b w:val="0"/>
      <w:bCs w:val="0"/>
      <w:sz w:val="20"/>
      <w:szCs w:val="20"/>
    </w:rPr>
  </w:style>
  <w:style w:type="paragraph" w:styleId="af0">
    <w:name w:val="Title"/>
    <w:basedOn w:val="a"/>
    <w:link w:val="af1"/>
    <w:qFormat/>
    <w:rsid w:val="00027A1D"/>
    <w:pPr>
      <w:jc w:val="center"/>
    </w:pPr>
    <w:rPr>
      <w:b/>
    </w:rPr>
  </w:style>
  <w:style w:type="character" w:customStyle="1" w:styleId="af1">
    <w:name w:val="Название Знак"/>
    <w:basedOn w:val="a0"/>
    <w:link w:val="af0"/>
    <w:rsid w:val="00027A1D"/>
    <w:rPr>
      <w:bCs w:val="0"/>
      <w:sz w:val="28"/>
      <w:szCs w:val="20"/>
    </w:rPr>
  </w:style>
  <w:style w:type="paragraph" w:styleId="af2">
    <w:name w:val="Body Text Indent"/>
    <w:basedOn w:val="a"/>
    <w:link w:val="af3"/>
    <w:semiHidden/>
    <w:unhideWhenUsed/>
    <w:rsid w:val="00027A1D"/>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027A1D"/>
    <w:rPr>
      <w:b w:val="0"/>
      <w:sz w:val="28"/>
    </w:rPr>
  </w:style>
  <w:style w:type="paragraph" w:styleId="af4">
    <w:name w:val="Subtitle"/>
    <w:basedOn w:val="a"/>
    <w:link w:val="af5"/>
    <w:qFormat/>
    <w:rsid w:val="00027A1D"/>
    <w:pPr>
      <w:jc w:val="center"/>
    </w:pPr>
    <w:rPr>
      <w:b/>
      <w:i/>
      <w:sz w:val="24"/>
    </w:rPr>
  </w:style>
  <w:style w:type="character" w:customStyle="1" w:styleId="af5">
    <w:name w:val="Подзаголовок Знак"/>
    <w:basedOn w:val="a0"/>
    <w:link w:val="af4"/>
    <w:rsid w:val="00027A1D"/>
    <w:rPr>
      <w:bCs w:val="0"/>
      <w:i/>
      <w:sz w:val="20"/>
      <w:szCs w:val="20"/>
    </w:rPr>
  </w:style>
  <w:style w:type="paragraph" w:customStyle="1" w:styleId="ConsPlusNormal">
    <w:name w:val="ConsPlusNormal"/>
    <w:rsid w:val="00027A1D"/>
    <w:rPr>
      <w:rFonts w:ascii="Arial" w:eastAsiaTheme="minorHAnsi" w:hAnsi="Arial" w:cs="Arial"/>
      <w:b w:val="0"/>
      <w:bCs w:val="0"/>
      <w:sz w:val="20"/>
      <w:szCs w:val="20"/>
      <w:lang w:eastAsia="en-US"/>
    </w:rPr>
  </w:style>
  <w:style w:type="paragraph" w:customStyle="1" w:styleId="style33">
    <w:name w:val="style33"/>
    <w:basedOn w:val="a"/>
    <w:rsid w:val="00027A1D"/>
    <w:pPr>
      <w:spacing w:before="100" w:beforeAutospacing="1" w:after="100" w:afterAutospacing="1"/>
    </w:pPr>
    <w:rPr>
      <w:sz w:val="24"/>
      <w:szCs w:val="24"/>
    </w:rPr>
  </w:style>
  <w:style w:type="paragraph" w:styleId="af6">
    <w:name w:val="Normal (Web)"/>
    <w:basedOn w:val="a"/>
    <w:uiPriority w:val="99"/>
    <w:semiHidden/>
    <w:unhideWhenUsed/>
    <w:rsid w:val="00027A1D"/>
    <w:pPr>
      <w:spacing w:before="100" w:beforeAutospacing="1" w:after="100" w:afterAutospacing="1"/>
    </w:pPr>
    <w:rPr>
      <w:sz w:val="24"/>
      <w:szCs w:val="24"/>
    </w:rPr>
  </w:style>
  <w:style w:type="character" w:styleId="af7">
    <w:name w:val="Strong"/>
    <w:basedOn w:val="a0"/>
    <w:qFormat/>
    <w:rsid w:val="00027A1D"/>
    <w:rPr>
      <w:b/>
      <w:bCs/>
    </w:rPr>
  </w:style>
  <w:style w:type="table" w:styleId="-3">
    <w:name w:val="Light List Accent 3"/>
    <w:basedOn w:val="a1"/>
    <w:uiPriority w:val="61"/>
    <w:rsid w:val="00027A1D"/>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2">
    <w:name w:val="Body Text Indent 3"/>
    <w:basedOn w:val="a"/>
    <w:link w:val="33"/>
    <w:rsid w:val="00027A1D"/>
    <w:pPr>
      <w:spacing w:after="120"/>
      <w:ind w:left="283"/>
    </w:pPr>
    <w:rPr>
      <w:sz w:val="16"/>
      <w:szCs w:val="16"/>
    </w:rPr>
  </w:style>
  <w:style w:type="character" w:customStyle="1" w:styleId="33">
    <w:name w:val="Основной текст с отступом 3 Знак"/>
    <w:basedOn w:val="a0"/>
    <w:link w:val="32"/>
    <w:rsid w:val="00027A1D"/>
    <w:rPr>
      <w:b w:val="0"/>
      <w:bCs w:val="0"/>
      <w:sz w:val="16"/>
      <w:szCs w:val="16"/>
    </w:rPr>
  </w:style>
  <w:style w:type="paragraph" w:customStyle="1" w:styleId="13">
    <w:name w:val="Верхний колонтитул1"/>
    <w:basedOn w:val="a"/>
    <w:link w:val="af8"/>
    <w:uiPriority w:val="99"/>
    <w:rsid w:val="00027A1D"/>
    <w:pPr>
      <w:tabs>
        <w:tab w:val="center" w:pos="4677"/>
        <w:tab w:val="right" w:pos="9355"/>
      </w:tabs>
    </w:pPr>
    <w:rPr>
      <w:sz w:val="24"/>
      <w:szCs w:val="24"/>
    </w:rPr>
  </w:style>
  <w:style w:type="character" w:customStyle="1" w:styleId="af8">
    <w:name w:val="Верхний колонтитул Знак"/>
    <w:basedOn w:val="a0"/>
    <w:link w:val="13"/>
    <w:uiPriority w:val="99"/>
    <w:rsid w:val="00027A1D"/>
    <w:rPr>
      <w:b w:val="0"/>
      <w:bCs w:val="0"/>
    </w:rPr>
  </w:style>
  <w:style w:type="paragraph" w:customStyle="1" w:styleId="14">
    <w:name w:val="Нижний колонтитул1"/>
    <w:basedOn w:val="a"/>
    <w:link w:val="af9"/>
    <w:rsid w:val="00027A1D"/>
    <w:pPr>
      <w:tabs>
        <w:tab w:val="center" w:pos="4677"/>
        <w:tab w:val="right" w:pos="9355"/>
      </w:tabs>
    </w:pPr>
    <w:rPr>
      <w:sz w:val="24"/>
      <w:szCs w:val="24"/>
    </w:rPr>
  </w:style>
  <w:style w:type="character" w:customStyle="1" w:styleId="af9">
    <w:name w:val="Нижний колонтитул Знак"/>
    <w:basedOn w:val="a0"/>
    <w:link w:val="14"/>
    <w:rsid w:val="00027A1D"/>
    <w:rPr>
      <w:b w:val="0"/>
      <w:bCs w:val="0"/>
    </w:rPr>
  </w:style>
  <w:style w:type="character" w:customStyle="1" w:styleId="blk">
    <w:name w:val="blk"/>
    <w:rsid w:val="00027A1D"/>
  </w:style>
  <w:style w:type="paragraph" w:styleId="afa">
    <w:name w:val="No Spacing"/>
    <w:uiPriority w:val="1"/>
    <w:qFormat/>
    <w:rsid w:val="00027A1D"/>
    <w:rPr>
      <w:rFonts w:asciiTheme="minorHAnsi" w:eastAsiaTheme="minorEastAsia" w:hAnsiTheme="minorHAnsi" w:cstheme="minorBidi"/>
      <w:b w:val="0"/>
      <w:bCs w:val="0"/>
      <w:sz w:val="22"/>
      <w:szCs w:val="22"/>
    </w:rPr>
  </w:style>
  <w:style w:type="paragraph" w:styleId="afb">
    <w:name w:val="header"/>
    <w:basedOn w:val="a"/>
    <w:link w:val="15"/>
    <w:uiPriority w:val="99"/>
    <w:semiHidden/>
    <w:unhideWhenUsed/>
    <w:rsid w:val="00EC16AF"/>
    <w:pPr>
      <w:tabs>
        <w:tab w:val="center" w:pos="4677"/>
        <w:tab w:val="right" w:pos="9355"/>
      </w:tabs>
    </w:pPr>
  </w:style>
  <w:style w:type="character" w:customStyle="1" w:styleId="15">
    <w:name w:val="Верхний колонтитул Знак1"/>
    <w:basedOn w:val="a0"/>
    <w:link w:val="afb"/>
    <w:uiPriority w:val="99"/>
    <w:semiHidden/>
    <w:rsid w:val="00EC16AF"/>
    <w:rPr>
      <w:b w:val="0"/>
      <w:bCs w:val="0"/>
      <w:sz w:val="28"/>
      <w:szCs w:val="20"/>
    </w:rPr>
  </w:style>
  <w:style w:type="paragraph" w:styleId="afc">
    <w:name w:val="footer"/>
    <w:basedOn w:val="a"/>
    <w:link w:val="16"/>
    <w:uiPriority w:val="99"/>
    <w:semiHidden/>
    <w:unhideWhenUsed/>
    <w:rsid w:val="00EC16AF"/>
    <w:pPr>
      <w:tabs>
        <w:tab w:val="center" w:pos="4677"/>
        <w:tab w:val="right" w:pos="9355"/>
      </w:tabs>
    </w:pPr>
  </w:style>
  <w:style w:type="character" w:customStyle="1" w:styleId="16">
    <w:name w:val="Нижний колонтитул Знак1"/>
    <w:basedOn w:val="a0"/>
    <w:link w:val="afc"/>
    <w:uiPriority w:val="99"/>
    <w:semiHidden/>
    <w:rsid w:val="00EC16AF"/>
    <w:rPr>
      <w:b w:val="0"/>
      <w:bCs w:val="0"/>
      <w:sz w:val="28"/>
      <w:szCs w:val="20"/>
    </w:rPr>
  </w:style>
  <w:style w:type="paragraph" w:styleId="afd">
    <w:name w:val="Balloon Text"/>
    <w:basedOn w:val="a"/>
    <w:link w:val="afe"/>
    <w:uiPriority w:val="99"/>
    <w:semiHidden/>
    <w:unhideWhenUsed/>
    <w:rsid w:val="00AF0ACD"/>
    <w:rPr>
      <w:rFonts w:ascii="Tahoma" w:hAnsi="Tahoma" w:cs="Tahoma"/>
      <w:sz w:val="16"/>
      <w:szCs w:val="16"/>
    </w:rPr>
  </w:style>
  <w:style w:type="character" w:customStyle="1" w:styleId="afe">
    <w:name w:val="Текст выноски Знак"/>
    <w:basedOn w:val="a0"/>
    <w:link w:val="afd"/>
    <w:uiPriority w:val="99"/>
    <w:semiHidden/>
    <w:rsid w:val="00AF0ACD"/>
    <w:rPr>
      <w:rFonts w:ascii="Tahoma" w:hAnsi="Tahoma" w:cs="Tahoma"/>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1D"/>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sid w:val="00027A1D"/>
    <w:rPr>
      <w:rFonts w:ascii="Arial" w:eastAsia="Arial" w:hAnsi="Arial" w:cs="Arial"/>
      <w:sz w:val="30"/>
      <w:szCs w:val="30"/>
    </w:rPr>
  </w:style>
  <w:style w:type="character" w:customStyle="1" w:styleId="Heading4Char">
    <w:name w:val="Heading 4 Char"/>
    <w:basedOn w:val="a0"/>
    <w:uiPriority w:val="9"/>
    <w:rsid w:val="00027A1D"/>
    <w:rPr>
      <w:rFonts w:ascii="Arial" w:eastAsia="Arial" w:hAnsi="Arial" w:cs="Arial"/>
      <w:b/>
      <w:bCs/>
      <w:sz w:val="26"/>
      <w:szCs w:val="26"/>
    </w:rPr>
  </w:style>
  <w:style w:type="character" w:customStyle="1" w:styleId="Heading5Char">
    <w:name w:val="Heading 5 Char"/>
    <w:basedOn w:val="a0"/>
    <w:uiPriority w:val="9"/>
    <w:rsid w:val="00027A1D"/>
    <w:rPr>
      <w:rFonts w:ascii="Arial" w:eastAsia="Arial" w:hAnsi="Arial" w:cs="Arial"/>
      <w:b/>
      <w:bCs/>
      <w:sz w:val="24"/>
      <w:szCs w:val="24"/>
    </w:rPr>
  </w:style>
  <w:style w:type="character" w:customStyle="1" w:styleId="Heading6Char">
    <w:name w:val="Heading 6 Char"/>
    <w:basedOn w:val="a0"/>
    <w:uiPriority w:val="9"/>
    <w:rsid w:val="00027A1D"/>
    <w:rPr>
      <w:rFonts w:ascii="Arial" w:eastAsia="Arial" w:hAnsi="Arial" w:cs="Arial"/>
      <w:b/>
      <w:bCs/>
      <w:sz w:val="22"/>
      <w:szCs w:val="22"/>
    </w:rPr>
  </w:style>
  <w:style w:type="character" w:customStyle="1" w:styleId="Heading7Char">
    <w:name w:val="Heading 7 Char"/>
    <w:basedOn w:val="a0"/>
    <w:uiPriority w:val="9"/>
    <w:rsid w:val="00027A1D"/>
    <w:rPr>
      <w:rFonts w:ascii="Arial" w:eastAsia="Arial" w:hAnsi="Arial" w:cs="Arial"/>
      <w:b/>
      <w:bCs/>
      <w:i/>
      <w:iCs/>
      <w:sz w:val="22"/>
      <w:szCs w:val="22"/>
    </w:rPr>
  </w:style>
  <w:style w:type="character" w:customStyle="1" w:styleId="Heading8Char">
    <w:name w:val="Heading 8 Char"/>
    <w:basedOn w:val="a0"/>
    <w:uiPriority w:val="9"/>
    <w:rsid w:val="00027A1D"/>
    <w:rPr>
      <w:rFonts w:ascii="Arial" w:eastAsia="Arial" w:hAnsi="Arial" w:cs="Arial"/>
      <w:i/>
      <w:iCs/>
      <w:sz w:val="22"/>
      <w:szCs w:val="22"/>
    </w:rPr>
  </w:style>
  <w:style w:type="character" w:customStyle="1" w:styleId="Heading9Char">
    <w:name w:val="Heading 9 Char"/>
    <w:basedOn w:val="a0"/>
    <w:uiPriority w:val="9"/>
    <w:rsid w:val="00027A1D"/>
    <w:rPr>
      <w:rFonts w:ascii="Arial" w:eastAsia="Arial" w:hAnsi="Arial" w:cs="Arial"/>
      <w:i/>
      <w:iCs/>
      <w:sz w:val="21"/>
      <w:szCs w:val="21"/>
    </w:rPr>
  </w:style>
  <w:style w:type="character" w:customStyle="1" w:styleId="QuoteChar">
    <w:name w:val="Quote Char"/>
    <w:uiPriority w:val="29"/>
    <w:rsid w:val="00027A1D"/>
    <w:rPr>
      <w:i/>
    </w:rPr>
  </w:style>
  <w:style w:type="character" w:customStyle="1" w:styleId="IntenseQuoteChar">
    <w:name w:val="Intense Quote Char"/>
    <w:uiPriority w:val="30"/>
    <w:rsid w:val="00027A1D"/>
    <w:rPr>
      <w:i/>
    </w:rPr>
  </w:style>
  <w:style w:type="character" w:customStyle="1" w:styleId="FootnoteTextChar">
    <w:name w:val="Footnote Text Char"/>
    <w:uiPriority w:val="99"/>
    <w:rsid w:val="00027A1D"/>
    <w:rPr>
      <w:sz w:val="18"/>
    </w:rPr>
  </w:style>
  <w:style w:type="character" w:customStyle="1" w:styleId="EndnoteTextChar">
    <w:name w:val="Endnote Text Char"/>
    <w:uiPriority w:val="99"/>
    <w:rsid w:val="00027A1D"/>
    <w:rPr>
      <w:sz w:val="20"/>
    </w:rPr>
  </w:style>
  <w:style w:type="paragraph" w:customStyle="1" w:styleId="11">
    <w:name w:val="Заголовок 11"/>
    <w:basedOn w:val="a"/>
    <w:next w:val="a"/>
    <w:link w:val="1"/>
    <w:qFormat/>
    <w:rsid w:val="00027A1D"/>
    <w:pPr>
      <w:keepNext/>
      <w:jc w:val="right"/>
      <w:outlineLvl w:val="0"/>
    </w:pPr>
    <w:rPr>
      <w:b/>
      <w:bCs/>
      <w:sz w:val="24"/>
      <w:szCs w:val="24"/>
    </w:rPr>
  </w:style>
  <w:style w:type="paragraph" w:customStyle="1" w:styleId="21">
    <w:name w:val="Заголовок 21"/>
    <w:basedOn w:val="a"/>
    <w:next w:val="a"/>
    <w:link w:val="2"/>
    <w:qFormat/>
    <w:rsid w:val="00027A1D"/>
    <w:pPr>
      <w:keepNext/>
      <w:jc w:val="center"/>
      <w:outlineLvl w:val="1"/>
    </w:pPr>
    <w:rPr>
      <w:b/>
      <w:bCs/>
      <w:sz w:val="24"/>
      <w:szCs w:val="24"/>
    </w:rPr>
  </w:style>
  <w:style w:type="paragraph" w:customStyle="1" w:styleId="31">
    <w:name w:val="Заголовок 31"/>
    <w:basedOn w:val="a"/>
    <w:next w:val="a"/>
    <w:link w:val="3"/>
    <w:uiPriority w:val="9"/>
    <w:unhideWhenUsed/>
    <w:qFormat/>
    <w:rsid w:val="00027A1D"/>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027A1D"/>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027A1D"/>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027A1D"/>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7"/>
    <w:uiPriority w:val="9"/>
    <w:unhideWhenUsed/>
    <w:qFormat/>
    <w:rsid w:val="00027A1D"/>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8"/>
    <w:uiPriority w:val="9"/>
    <w:unhideWhenUsed/>
    <w:qFormat/>
    <w:rsid w:val="00027A1D"/>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link w:val="9"/>
    <w:uiPriority w:val="9"/>
    <w:unhideWhenUsed/>
    <w:qFormat/>
    <w:rsid w:val="00027A1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7A1D"/>
    <w:rPr>
      <w:rFonts w:ascii="Arial" w:eastAsia="Arial" w:hAnsi="Arial" w:cs="Arial"/>
      <w:sz w:val="40"/>
      <w:szCs w:val="40"/>
    </w:rPr>
  </w:style>
  <w:style w:type="character" w:customStyle="1" w:styleId="Heading2Char">
    <w:name w:val="Heading 2 Char"/>
    <w:basedOn w:val="a0"/>
    <w:uiPriority w:val="9"/>
    <w:rsid w:val="00027A1D"/>
    <w:rPr>
      <w:rFonts w:ascii="Arial" w:eastAsia="Arial" w:hAnsi="Arial" w:cs="Arial"/>
      <w:sz w:val="34"/>
    </w:rPr>
  </w:style>
  <w:style w:type="character" w:customStyle="1" w:styleId="3">
    <w:name w:val="Заголовок 3 Знак"/>
    <w:basedOn w:val="a0"/>
    <w:link w:val="31"/>
    <w:uiPriority w:val="9"/>
    <w:rsid w:val="00027A1D"/>
    <w:rPr>
      <w:rFonts w:ascii="Arial" w:eastAsia="Arial" w:hAnsi="Arial" w:cs="Arial"/>
      <w:sz w:val="30"/>
      <w:szCs w:val="30"/>
    </w:rPr>
  </w:style>
  <w:style w:type="character" w:customStyle="1" w:styleId="4">
    <w:name w:val="Заголовок 4 Знак"/>
    <w:basedOn w:val="a0"/>
    <w:link w:val="41"/>
    <w:uiPriority w:val="9"/>
    <w:rsid w:val="00027A1D"/>
    <w:rPr>
      <w:rFonts w:ascii="Arial" w:eastAsia="Arial" w:hAnsi="Arial" w:cs="Arial"/>
      <w:b/>
      <w:bCs/>
      <w:sz w:val="26"/>
      <w:szCs w:val="26"/>
    </w:rPr>
  </w:style>
  <w:style w:type="character" w:customStyle="1" w:styleId="5">
    <w:name w:val="Заголовок 5 Знак"/>
    <w:basedOn w:val="a0"/>
    <w:link w:val="51"/>
    <w:uiPriority w:val="9"/>
    <w:rsid w:val="00027A1D"/>
    <w:rPr>
      <w:rFonts w:ascii="Arial" w:eastAsia="Arial" w:hAnsi="Arial" w:cs="Arial"/>
      <w:b/>
      <w:bCs/>
      <w:sz w:val="24"/>
      <w:szCs w:val="24"/>
    </w:rPr>
  </w:style>
  <w:style w:type="character" w:customStyle="1" w:styleId="6">
    <w:name w:val="Заголовок 6 Знак"/>
    <w:basedOn w:val="a0"/>
    <w:link w:val="61"/>
    <w:uiPriority w:val="9"/>
    <w:rsid w:val="00027A1D"/>
    <w:rPr>
      <w:rFonts w:ascii="Arial" w:eastAsia="Arial" w:hAnsi="Arial" w:cs="Arial"/>
      <w:b/>
      <w:bCs/>
      <w:sz w:val="22"/>
      <w:szCs w:val="22"/>
    </w:rPr>
  </w:style>
  <w:style w:type="character" w:customStyle="1" w:styleId="7">
    <w:name w:val="Заголовок 7 Знак"/>
    <w:basedOn w:val="a0"/>
    <w:link w:val="71"/>
    <w:uiPriority w:val="9"/>
    <w:rsid w:val="00027A1D"/>
    <w:rPr>
      <w:rFonts w:ascii="Arial" w:eastAsia="Arial" w:hAnsi="Arial" w:cs="Arial"/>
      <w:b/>
      <w:bCs/>
      <w:i/>
      <w:iCs/>
      <w:sz w:val="22"/>
      <w:szCs w:val="22"/>
    </w:rPr>
  </w:style>
  <w:style w:type="character" w:customStyle="1" w:styleId="8">
    <w:name w:val="Заголовок 8 Знак"/>
    <w:basedOn w:val="a0"/>
    <w:link w:val="81"/>
    <w:uiPriority w:val="9"/>
    <w:rsid w:val="00027A1D"/>
    <w:rPr>
      <w:rFonts w:ascii="Arial" w:eastAsia="Arial" w:hAnsi="Arial" w:cs="Arial"/>
      <w:i/>
      <w:iCs/>
      <w:sz w:val="22"/>
      <w:szCs w:val="22"/>
    </w:rPr>
  </w:style>
  <w:style w:type="character" w:customStyle="1" w:styleId="9">
    <w:name w:val="Заголовок 9 Знак"/>
    <w:basedOn w:val="a0"/>
    <w:link w:val="91"/>
    <w:uiPriority w:val="9"/>
    <w:rsid w:val="00027A1D"/>
    <w:rPr>
      <w:rFonts w:ascii="Arial" w:eastAsia="Arial" w:hAnsi="Arial" w:cs="Arial"/>
      <w:i/>
      <w:iCs/>
      <w:sz w:val="21"/>
      <w:szCs w:val="21"/>
    </w:rPr>
  </w:style>
  <w:style w:type="character" w:customStyle="1" w:styleId="TitleChar">
    <w:name w:val="Title Char"/>
    <w:basedOn w:val="a0"/>
    <w:uiPriority w:val="10"/>
    <w:rsid w:val="00027A1D"/>
    <w:rPr>
      <w:sz w:val="48"/>
      <w:szCs w:val="48"/>
    </w:rPr>
  </w:style>
  <w:style w:type="character" w:customStyle="1" w:styleId="SubtitleChar">
    <w:name w:val="Subtitle Char"/>
    <w:basedOn w:val="a0"/>
    <w:uiPriority w:val="11"/>
    <w:rsid w:val="00027A1D"/>
    <w:rPr>
      <w:sz w:val="24"/>
      <w:szCs w:val="24"/>
    </w:rPr>
  </w:style>
  <w:style w:type="paragraph" w:styleId="20">
    <w:name w:val="Quote"/>
    <w:basedOn w:val="a"/>
    <w:next w:val="a"/>
    <w:link w:val="22"/>
    <w:uiPriority w:val="29"/>
    <w:qFormat/>
    <w:rsid w:val="00027A1D"/>
    <w:pPr>
      <w:ind w:left="720" w:right="720"/>
    </w:pPr>
    <w:rPr>
      <w:i/>
    </w:rPr>
  </w:style>
  <w:style w:type="character" w:customStyle="1" w:styleId="22">
    <w:name w:val="Цитата 2 Знак"/>
    <w:link w:val="20"/>
    <w:uiPriority w:val="29"/>
    <w:rsid w:val="00027A1D"/>
    <w:rPr>
      <w:i/>
    </w:rPr>
  </w:style>
  <w:style w:type="paragraph" w:styleId="a3">
    <w:name w:val="Intense Quote"/>
    <w:basedOn w:val="a"/>
    <w:next w:val="a"/>
    <w:link w:val="a4"/>
    <w:uiPriority w:val="30"/>
    <w:qFormat/>
    <w:rsid w:val="00027A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027A1D"/>
    <w:rPr>
      <w:i/>
    </w:rPr>
  </w:style>
  <w:style w:type="character" w:customStyle="1" w:styleId="HeaderChar">
    <w:name w:val="Header Char"/>
    <w:basedOn w:val="a0"/>
    <w:uiPriority w:val="99"/>
    <w:rsid w:val="00027A1D"/>
  </w:style>
  <w:style w:type="character" w:customStyle="1" w:styleId="FooterChar">
    <w:name w:val="Footer Char"/>
    <w:basedOn w:val="a0"/>
    <w:uiPriority w:val="99"/>
    <w:rsid w:val="00027A1D"/>
  </w:style>
  <w:style w:type="paragraph" w:customStyle="1" w:styleId="10">
    <w:name w:val="Название объекта1"/>
    <w:basedOn w:val="a"/>
    <w:next w:val="a"/>
    <w:uiPriority w:val="35"/>
    <w:semiHidden/>
    <w:unhideWhenUsed/>
    <w:qFormat/>
    <w:rsid w:val="00027A1D"/>
    <w:pPr>
      <w:spacing w:line="276" w:lineRule="auto"/>
    </w:pPr>
    <w:rPr>
      <w:b/>
      <w:bCs/>
      <w:color w:val="4F81BD" w:themeColor="accent1"/>
      <w:sz w:val="18"/>
      <w:szCs w:val="18"/>
    </w:rPr>
  </w:style>
  <w:style w:type="character" w:customStyle="1" w:styleId="CaptionChar">
    <w:name w:val="Caption Char"/>
    <w:uiPriority w:val="99"/>
    <w:rsid w:val="00027A1D"/>
  </w:style>
  <w:style w:type="table" w:styleId="a5">
    <w:name w:val="Table Grid"/>
    <w:basedOn w:val="a1"/>
    <w:uiPriority w:val="59"/>
    <w:rsid w:val="00027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027A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027A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27A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27A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7A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27A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27A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27A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27A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7A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27A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27A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27A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27A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27A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27A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7A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27A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27A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27A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27A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27A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7A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27A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27A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27A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27A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7A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27A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27A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27A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27A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27A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27A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7A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27A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27A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27A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27A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27A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27A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7A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27A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27A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27A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27A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27A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27A1D"/>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27A1D"/>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27A1D"/>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27A1D"/>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27A1D"/>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27A1D"/>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27A1D"/>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27A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7"/>
    <w:uiPriority w:val="99"/>
    <w:semiHidden/>
    <w:unhideWhenUsed/>
    <w:rsid w:val="00027A1D"/>
    <w:pPr>
      <w:spacing w:after="40"/>
    </w:pPr>
    <w:rPr>
      <w:sz w:val="18"/>
    </w:rPr>
  </w:style>
  <w:style w:type="character" w:customStyle="1" w:styleId="a7">
    <w:name w:val="Текст сноски Знак"/>
    <w:link w:val="a6"/>
    <w:uiPriority w:val="99"/>
    <w:rsid w:val="00027A1D"/>
    <w:rPr>
      <w:sz w:val="18"/>
    </w:rPr>
  </w:style>
  <w:style w:type="character" w:styleId="a8">
    <w:name w:val="footnote reference"/>
    <w:basedOn w:val="a0"/>
    <w:uiPriority w:val="99"/>
    <w:unhideWhenUsed/>
    <w:rsid w:val="00027A1D"/>
    <w:rPr>
      <w:vertAlign w:val="superscript"/>
    </w:rPr>
  </w:style>
  <w:style w:type="paragraph" w:styleId="a9">
    <w:name w:val="endnote text"/>
    <w:basedOn w:val="a"/>
    <w:link w:val="aa"/>
    <w:uiPriority w:val="99"/>
    <w:semiHidden/>
    <w:unhideWhenUsed/>
    <w:rsid w:val="00027A1D"/>
    <w:rPr>
      <w:sz w:val="20"/>
    </w:rPr>
  </w:style>
  <w:style w:type="character" w:customStyle="1" w:styleId="aa">
    <w:name w:val="Текст концевой сноски Знак"/>
    <w:link w:val="a9"/>
    <w:uiPriority w:val="99"/>
    <w:rsid w:val="00027A1D"/>
    <w:rPr>
      <w:sz w:val="20"/>
    </w:rPr>
  </w:style>
  <w:style w:type="character" w:styleId="ab">
    <w:name w:val="endnote reference"/>
    <w:basedOn w:val="a0"/>
    <w:uiPriority w:val="99"/>
    <w:semiHidden/>
    <w:unhideWhenUsed/>
    <w:rsid w:val="00027A1D"/>
    <w:rPr>
      <w:vertAlign w:val="superscript"/>
    </w:rPr>
  </w:style>
  <w:style w:type="paragraph" w:styleId="12">
    <w:name w:val="toc 1"/>
    <w:basedOn w:val="a"/>
    <w:next w:val="a"/>
    <w:uiPriority w:val="39"/>
    <w:unhideWhenUsed/>
    <w:rsid w:val="00027A1D"/>
    <w:pPr>
      <w:spacing w:after="57"/>
    </w:pPr>
  </w:style>
  <w:style w:type="paragraph" w:styleId="23">
    <w:name w:val="toc 2"/>
    <w:basedOn w:val="a"/>
    <w:next w:val="a"/>
    <w:uiPriority w:val="39"/>
    <w:unhideWhenUsed/>
    <w:rsid w:val="00027A1D"/>
    <w:pPr>
      <w:spacing w:after="57"/>
      <w:ind w:left="283"/>
    </w:pPr>
  </w:style>
  <w:style w:type="paragraph" w:styleId="30">
    <w:name w:val="toc 3"/>
    <w:basedOn w:val="a"/>
    <w:next w:val="a"/>
    <w:uiPriority w:val="39"/>
    <w:unhideWhenUsed/>
    <w:rsid w:val="00027A1D"/>
    <w:pPr>
      <w:spacing w:after="57"/>
      <w:ind w:left="567"/>
    </w:pPr>
  </w:style>
  <w:style w:type="paragraph" w:styleId="40">
    <w:name w:val="toc 4"/>
    <w:basedOn w:val="a"/>
    <w:next w:val="a"/>
    <w:uiPriority w:val="39"/>
    <w:unhideWhenUsed/>
    <w:rsid w:val="00027A1D"/>
    <w:pPr>
      <w:spacing w:after="57"/>
      <w:ind w:left="850"/>
    </w:pPr>
  </w:style>
  <w:style w:type="paragraph" w:styleId="50">
    <w:name w:val="toc 5"/>
    <w:basedOn w:val="a"/>
    <w:next w:val="a"/>
    <w:uiPriority w:val="39"/>
    <w:unhideWhenUsed/>
    <w:rsid w:val="00027A1D"/>
    <w:pPr>
      <w:spacing w:after="57"/>
      <w:ind w:left="1134"/>
    </w:pPr>
  </w:style>
  <w:style w:type="paragraph" w:styleId="60">
    <w:name w:val="toc 6"/>
    <w:basedOn w:val="a"/>
    <w:next w:val="a"/>
    <w:uiPriority w:val="39"/>
    <w:unhideWhenUsed/>
    <w:rsid w:val="00027A1D"/>
    <w:pPr>
      <w:spacing w:after="57"/>
      <w:ind w:left="1417"/>
    </w:pPr>
  </w:style>
  <w:style w:type="paragraph" w:styleId="70">
    <w:name w:val="toc 7"/>
    <w:basedOn w:val="a"/>
    <w:next w:val="a"/>
    <w:uiPriority w:val="39"/>
    <w:unhideWhenUsed/>
    <w:rsid w:val="00027A1D"/>
    <w:pPr>
      <w:spacing w:after="57"/>
      <w:ind w:left="1701"/>
    </w:pPr>
  </w:style>
  <w:style w:type="paragraph" w:styleId="80">
    <w:name w:val="toc 8"/>
    <w:basedOn w:val="a"/>
    <w:next w:val="a"/>
    <w:uiPriority w:val="39"/>
    <w:unhideWhenUsed/>
    <w:rsid w:val="00027A1D"/>
    <w:pPr>
      <w:spacing w:after="57"/>
      <w:ind w:left="1984"/>
    </w:pPr>
  </w:style>
  <w:style w:type="paragraph" w:styleId="90">
    <w:name w:val="toc 9"/>
    <w:basedOn w:val="a"/>
    <w:next w:val="a"/>
    <w:uiPriority w:val="39"/>
    <w:unhideWhenUsed/>
    <w:rsid w:val="00027A1D"/>
    <w:pPr>
      <w:spacing w:after="57"/>
      <w:ind w:left="2268"/>
    </w:pPr>
  </w:style>
  <w:style w:type="paragraph" w:styleId="ac">
    <w:name w:val="TOC Heading"/>
    <w:uiPriority w:val="39"/>
    <w:unhideWhenUsed/>
    <w:rsid w:val="00027A1D"/>
  </w:style>
  <w:style w:type="paragraph" w:styleId="ad">
    <w:name w:val="table of figures"/>
    <w:basedOn w:val="a"/>
    <w:next w:val="a"/>
    <w:uiPriority w:val="99"/>
    <w:unhideWhenUsed/>
    <w:rsid w:val="00027A1D"/>
  </w:style>
  <w:style w:type="character" w:customStyle="1" w:styleId="1">
    <w:name w:val="Заголовок 1 Знак"/>
    <w:basedOn w:val="a0"/>
    <w:link w:val="11"/>
    <w:rsid w:val="00027A1D"/>
    <w:rPr>
      <w:b/>
      <w:bCs/>
      <w:sz w:val="28"/>
      <w:szCs w:val="24"/>
    </w:rPr>
  </w:style>
  <w:style w:type="character" w:customStyle="1" w:styleId="2">
    <w:name w:val="Заголовок 2 Знак"/>
    <w:basedOn w:val="a0"/>
    <w:link w:val="21"/>
    <w:rsid w:val="00027A1D"/>
    <w:rPr>
      <w:b/>
      <w:bCs/>
      <w:sz w:val="28"/>
      <w:szCs w:val="24"/>
    </w:rPr>
  </w:style>
  <w:style w:type="paragraph" w:styleId="ae">
    <w:name w:val="List Paragraph"/>
    <w:basedOn w:val="a"/>
    <w:uiPriority w:val="34"/>
    <w:qFormat/>
    <w:rsid w:val="00027A1D"/>
    <w:pPr>
      <w:ind w:left="720"/>
      <w:contextualSpacing/>
    </w:pPr>
  </w:style>
  <w:style w:type="character" w:styleId="af">
    <w:name w:val="Hyperlink"/>
    <w:basedOn w:val="a0"/>
    <w:unhideWhenUsed/>
    <w:rsid w:val="00027A1D"/>
    <w:rPr>
      <w:color w:val="0000FF" w:themeColor="hyperlink"/>
      <w:u w:val="single"/>
    </w:rPr>
  </w:style>
  <w:style w:type="paragraph" w:customStyle="1" w:styleId="Default">
    <w:name w:val="Default"/>
    <w:rsid w:val="00027A1D"/>
    <w:rPr>
      <w:color w:val="000000"/>
    </w:rPr>
  </w:style>
  <w:style w:type="paragraph" w:customStyle="1" w:styleId="ConsPlusNonformat">
    <w:name w:val="ConsPlusNonformat"/>
    <w:rsid w:val="00027A1D"/>
    <w:pPr>
      <w:widowControl w:val="0"/>
    </w:pPr>
    <w:rPr>
      <w:rFonts w:ascii="Courier New" w:hAnsi="Courier New" w:cs="Courier New"/>
      <w:b w:val="0"/>
      <w:bCs w:val="0"/>
      <w:sz w:val="20"/>
      <w:szCs w:val="20"/>
    </w:rPr>
  </w:style>
  <w:style w:type="paragraph" w:styleId="af0">
    <w:name w:val="Title"/>
    <w:basedOn w:val="a"/>
    <w:link w:val="af1"/>
    <w:qFormat/>
    <w:rsid w:val="00027A1D"/>
    <w:pPr>
      <w:jc w:val="center"/>
    </w:pPr>
    <w:rPr>
      <w:b/>
    </w:rPr>
  </w:style>
  <w:style w:type="character" w:customStyle="1" w:styleId="af1">
    <w:name w:val="Название Знак"/>
    <w:basedOn w:val="a0"/>
    <w:link w:val="af0"/>
    <w:rsid w:val="00027A1D"/>
    <w:rPr>
      <w:bCs w:val="0"/>
      <w:sz w:val="28"/>
      <w:szCs w:val="20"/>
    </w:rPr>
  </w:style>
  <w:style w:type="paragraph" w:styleId="af2">
    <w:name w:val="Body Text Indent"/>
    <w:basedOn w:val="a"/>
    <w:link w:val="af3"/>
    <w:semiHidden/>
    <w:unhideWhenUsed/>
    <w:rsid w:val="00027A1D"/>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027A1D"/>
    <w:rPr>
      <w:b w:val="0"/>
      <w:sz w:val="28"/>
    </w:rPr>
  </w:style>
  <w:style w:type="paragraph" w:styleId="af4">
    <w:name w:val="Subtitle"/>
    <w:basedOn w:val="a"/>
    <w:link w:val="af5"/>
    <w:qFormat/>
    <w:rsid w:val="00027A1D"/>
    <w:pPr>
      <w:jc w:val="center"/>
    </w:pPr>
    <w:rPr>
      <w:b/>
      <w:i/>
      <w:sz w:val="24"/>
    </w:rPr>
  </w:style>
  <w:style w:type="character" w:customStyle="1" w:styleId="af5">
    <w:name w:val="Подзаголовок Знак"/>
    <w:basedOn w:val="a0"/>
    <w:link w:val="af4"/>
    <w:rsid w:val="00027A1D"/>
    <w:rPr>
      <w:bCs w:val="0"/>
      <w:i/>
      <w:sz w:val="20"/>
      <w:szCs w:val="20"/>
    </w:rPr>
  </w:style>
  <w:style w:type="paragraph" w:customStyle="1" w:styleId="ConsPlusNormal">
    <w:name w:val="ConsPlusNormal"/>
    <w:rsid w:val="00027A1D"/>
    <w:rPr>
      <w:rFonts w:ascii="Arial" w:eastAsiaTheme="minorHAnsi" w:hAnsi="Arial" w:cs="Arial"/>
      <w:b w:val="0"/>
      <w:bCs w:val="0"/>
      <w:sz w:val="20"/>
      <w:szCs w:val="20"/>
      <w:lang w:eastAsia="en-US"/>
    </w:rPr>
  </w:style>
  <w:style w:type="paragraph" w:customStyle="1" w:styleId="style33">
    <w:name w:val="style33"/>
    <w:basedOn w:val="a"/>
    <w:rsid w:val="00027A1D"/>
    <w:pPr>
      <w:spacing w:before="100" w:beforeAutospacing="1" w:after="100" w:afterAutospacing="1"/>
    </w:pPr>
    <w:rPr>
      <w:sz w:val="24"/>
      <w:szCs w:val="24"/>
    </w:rPr>
  </w:style>
  <w:style w:type="paragraph" w:styleId="af6">
    <w:name w:val="Normal (Web)"/>
    <w:basedOn w:val="a"/>
    <w:uiPriority w:val="99"/>
    <w:semiHidden/>
    <w:unhideWhenUsed/>
    <w:rsid w:val="00027A1D"/>
    <w:pPr>
      <w:spacing w:before="100" w:beforeAutospacing="1" w:after="100" w:afterAutospacing="1"/>
    </w:pPr>
    <w:rPr>
      <w:sz w:val="24"/>
      <w:szCs w:val="24"/>
    </w:rPr>
  </w:style>
  <w:style w:type="character" w:styleId="af7">
    <w:name w:val="Strong"/>
    <w:basedOn w:val="a0"/>
    <w:qFormat/>
    <w:rsid w:val="00027A1D"/>
    <w:rPr>
      <w:b/>
      <w:bCs/>
    </w:rPr>
  </w:style>
  <w:style w:type="table" w:styleId="-3">
    <w:name w:val="Light List Accent 3"/>
    <w:basedOn w:val="a1"/>
    <w:uiPriority w:val="61"/>
    <w:rsid w:val="00027A1D"/>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2">
    <w:name w:val="Body Text Indent 3"/>
    <w:basedOn w:val="a"/>
    <w:link w:val="33"/>
    <w:rsid w:val="00027A1D"/>
    <w:pPr>
      <w:spacing w:after="120"/>
      <w:ind w:left="283"/>
    </w:pPr>
    <w:rPr>
      <w:sz w:val="16"/>
      <w:szCs w:val="16"/>
    </w:rPr>
  </w:style>
  <w:style w:type="character" w:customStyle="1" w:styleId="33">
    <w:name w:val="Основной текст с отступом 3 Знак"/>
    <w:basedOn w:val="a0"/>
    <w:link w:val="32"/>
    <w:rsid w:val="00027A1D"/>
    <w:rPr>
      <w:b w:val="0"/>
      <w:bCs w:val="0"/>
      <w:sz w:val="16"/>
      <w:szCs w:val="16"/>
    </w:rPr>
  </w:style>
  <w:style w:type="paragraph" w:customStyle="1" w:styleId="13">
    <w:name w:val="Верхний колонтитул1"/>
    <w:basedOn w:val="a"/>
    <w:link w:val="af8"/>
    <w:uiPriority w:val="99"/>
    <w:rsid w:val="00027A1D"/>
    <w:pPr>
      <w:tabs>
        <w:tab w:val="center" w:pos="4677"/>
        <w:tab w:val="right" w:pos="9355"/>
      </w:tabs>
    </w:pPr>
    <w:rPr>
      <w:sz w:val="24"/>
      <w:szCs w:val="24"/>
    </w:rPr>
  </w:style>
  <w:style w:type="character" w:customStyle="1" w:styleId="af8">
    <w:name w:val="Верхний колонтитул Знак"/>
    <w:basedOn w:val="a0"/>
    <w:link w:val="13"/>
    <w:uiPriority w:val="99"/>
    <w:rsid w:val="00027A1D"/>
    <w:rPr>
      <w:b w:val="0"/>
      <w:bCs w:val="0"/>
    </w:rPr>
  </w:style>
  <w:style w:type="paragraph" w:customStyle="1" w:styleId="14">
    <w:name w:val="Нижний колонтитул1"/>
    <w:basedOn w:val="a"/>
    <w:link w:val="af9"/>
    <w:rsid w:val="00027A1D"/>
    <w:pPr>
      <w:tabs>
        <w:tab w:val="center" w:pos="4677"/>
        <w:tab w:val="right" w:pos="9355"/>
      </w:tabs>
    </w:pPr>
    <w:rPr>
      <w:sz w:val="24"/>
      <w:szCs w:val="24"/>
    </w:rPr>
  </w:style>
  <w:style w:type="character" w:customStyle="1" w:styleId="af9">
    <w:name w:val="Нижний колонтитул Знак"/>
    <w:basedOn w:val="a0"/>
    <w:link w:val="14"/>
    <w:rsid w:val="00027A1D"/>
    <w:rPr>
      <w:b w:val="0"/>
      <w:bCs w:val="0"/>
    </w:rPr>
  </w:style>
  <w:style w:type="character" w:customStyle="1" w:styleId="blk">
    <w:name w:val="blk"/>
    <w:rsid w:val="00027A1D"/>
  </w:style>
  <w:style w:type="paragraph" w:styleId="afa">
    <w:name w:val="No Spacing"/>
    <w:uiPriority w:val="1"/>
    <w:qFormat/>
    <w:rsid w:val="00027A1D"/>
    <w:rPr>
      <w:rFonts w:asciiTheme="minorHAnsi" w:eastAsiaTheme="minorEastAsia" w:hAnsiTheme="minorHAnsi" w:cstheme="minorBidi"/>
      <w:b w:val="0"/>
      <w:bCs w:val="0"/>
      <w:sz w:val="22"/>
      <w:szCs w:val="22"/>
    </w:rPr>
  </w:style>
  <w:style w:type="paragraph" w:styleId="afb">
    <w:name w:val="header"/>
    <w:basedOn w:val="a"/>
    <w:link w:val="15"/>
    <w:uiPriority w:val="99"/>
    <w:semiHidden/>
    <w:unhideWhenUsed/>
    <w:rsid w:val="00EC16AF"/>
    <w:pPr>
      <w:tabs>
        <w:tab w:val="center" w:pos="4677"/>
        <w:tab w:val="right" w:pos="9355"/>
      </w:tabs>
    </w:pPr>
  </w:style>
  <w:style w:type="character" w:customStyle="1" w:styleId="15">
    <w:name w:val="Верхний колонтитул Знак1"/>
    <w:basedOn w:val="a0"/>
    <w:link w:val="afb"/>
    <w:uiPriority w:val="99"/>
    <w:semiHidden/>
    <w:rsid w:val="00EC16AF"/>
    <w:rPr>
      <w:b w:val="0"/>
      <w:bCs w:val="0"/>
      <w:sz w:val="28"/>
      <w:szCs w:val="20"/>
    </w:rPr>
  </w:style>
  <w:style w:type="paragraph" w:styleId="afc">
    <w:name w:val="footer"/>
    <w:basedOn w:val="a"/>
    <w:link w:val="16"/>
    <w:uiPriority w:val="99"/>
    <w:semiHidden/>
    <w:unhideWhenUsed/>
    <w:rsid w:val="00EC16AF"/>
    <w:pPr>
      <w:tabs>
        <w:tab w:val="center" w:pos="4677"/>
        <w:tab w:val="right" w:pos="9355"/>
      </w:tabs>
    </w:pPr>
  </w:style>
  <w:style w:type="character" w:customStyle="1" w:styleId="16">
    <w:name w:val="Нижний колонтитул Знак1"/>
    <w:basedOn w:val="a0"/>
    <w:link w:val="afc"/>
    <w:uiPriority w:val="99"/>
    <w:semiHidden/>
    <w:rsid w:val="00EC16AF"/>
    <w:rPr>
      <w:b w:val="0"/>
      <w:bCs w:val="0"/>
      <w:sz w:val="28"/>
      <w:szCs w:val="20"/>
    </w:rPr>
  </w:style>
  <w:style w:type="paragraph" w:styleId="afd">
    <w:name w:val="Balloon Text"/>
    <w:basedOn w:val="a"/>
    <w:link w:val="afe"/>
    <w:uiPriority w:val="99"/>
    <w:semiHidden/>
    <w:unhideWhenUsed/>
    <w:rsid w:val="00AF0ACD"/>
    <w:rPr>
      <w:rFonts w:ascii="Tahoma" w:hAnsi="Tahoma" w:cs="Tahoma"/>
      <w:sz w:val="16"/>
      <w:szCs w:val="16"/>
    </w:rPr>
  </w:style>
  <w:style w:type="character" w:customStyle="1" w:styleId="afe">
    <w:name w:val="Текст выноски Знак"/>
    <w:basedOn w:val="a0"/>
    <w:link w:val="afd"/>
    <w:uiPriority w:val="99"/>
    <w:semiHidden/>
    <w:rsid w:val="00AF0ACD"/>
    <w:rPr>
      <w:rFonts w:ascii="Tahoma"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18CD080C2A58192FD5CB71CB37D7621DEC52E98B7339303404A63D538C89222A144209C6C1BF052CC442B667CF7D89CD598BA10F008514FOBM7N" TargetMode="External"/><Relationship Id="rId18" Type="http://schemas.openxmlformats.org/officeDocument/2006/relationships/hyperlink" Target="consultantplus://offline/ref=818CD080C2A58192FD5CB71CB37D7621DEC52C93B6369303404A63D538C89222B34478906C1EEF53CD517D373AOAM0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consultantplus://offline/ref=818CD080C2A58192FD5CB71CB37D7621D9C32C96B2309303404A63D538C89222B34478906C1EEF53CD517D373AOAM0N" TargetMode="External"/><Relationship Id="rId7" Type="http://schemas.openxmlformats.org/officeDocument/2006/relationships/settings" Target="settings.xml"/><Relationship Id="rId12" Type="http://schemas.openxmlformats.org/officeDocument/2006/relationships/hyperlink" Target="consultantplus://offline/ref=818CD080C2A58192FD5CB71CB37D7621DEC42998B2359303404A63D538C89222A144209C6C1BF05BCB442B667CF7D89CD598BA10F008514FOBM7N" TargetMode="External"/><Relationship Id="rId17" Type="http://schemas.openxmlformats.org/officeDocument/2006/relationships/hyperlink" Target="consultantplus://offline/ref=818CD080C2A58192FD5CB71CB37D7621DEC52E98B7339303404A63D538C89222B34478906C1EEF53CD517D373AOAM0N" TargetMode="External"/><Relationship Id="rId25" Type="http://schemas.openxmlformats.org/officeDocument/2006/relationships/hyperlink" Target="consultantplus://offline/ref=818CD080C2A58192FD5CB71CB37D7621D9C32C96B2309303404A63D538C89222A144209C6812FA069C0B2A3A38A7CB9DD098B910ECO0M8N" TargetMode="External"/><Relationship Id="rId2" Type="http://schemas.openxmlformats.org/officeDocument/2006/relationships/customXml" Target="../customXml/item2.xml"/><Relationship Id="rId16" Type="http://schemas.openxmlformats.org/officeDocument/2006/relationships/hyperlink" Target="https://ploskovskoe-r31.gosweb.gosuslugi.ru/" TargetMode="External"/><Relationship Id="rId20" Type="http://schemas.openxmlformats.org/officeDocument/2006/relationships/hyperlink" Target="consultantplus://offline/ref=818CD080C2A58192FD5CB71CB37D7621DEC52E98B7339303404A63D538C89222B34478906C1EEF53CD517D373AOAM0N" TargetMode="External"/><Relationship Id="rId29"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818CD080C2A58192FD5CB71CB37D7621DEC42998B2359303404A63D538C89222A144209C6C1AF257CB442B667CF7D89CD598BA10F008514FOBM7N" TargetMode="External"/><Relationship Id="rId24" Type="http://schemas.openxmlformats.org/officeDocument/2006/relationships/hyperlink" Target="consultantplus://offline/ref=818CD080C2A58192FD5CB71CB37D7621DEC52C93B6369303404A63D538C89222A144209E6418FA069C0B2A3A38A7CB9DD098B910ECO0M8N" TargetMode="External"/><Relationship Id="rId5" Type="http://schemas.openxmlformats.org/officeDocument/2006/relationships/styles" Target="styles.xml"/><Relationship Id="rId15" Type="http://schemas.openxmlformats.org/officeDocument/2006/relationships/hyperlink" Target="consultantplus://offline/ref=818CD080C2A58192FD5CB71CB37D7621D9C52A97B7339303404A63D538C89222A144209C6C1BF05BCF442B667CF7D89CD598BA10F008514FOBM7N" TargetMode="External"/><Relationship Id="rId23" Type="http://schemas.openxmlformats.org/officeDocument/2006/relationships/hyperlink" Target="consultantplus://offline/ref=818CD080C2A58192FD5CB71CB37D7621DEC52C93B6369303404A63D538C89222B34478906C1EEF53CD517D373AOAM0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consultantplus://offline/ref=818CD080C2A58192FD5CB71CB37D7621DEC42998B2359303404A63D538C89222B34478906C1EEF53CD517D373AOAM0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consultantplus://offline/ref=818CD080C2A58192FD5CB71CB37D7621D9C32C96B2309303404A63D538C89222A144209C6812FA069C0B2A3A38A7CB9DD098B910ECO0M8N" TargetMode="External"/><Relationship Id="rId22" Type="http://schemas.openxmlformats.org/officeDocument/2006/relationships/hyperlink" Target="consultantplus://offline/ref=818CD080C2A58192FD5CB71CB37D7621D9C52A97B7339303404A63D538C89222B34478906C1EEF53CD517D373AOAM0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15E172C2-91CB-447C-89B9-1EA8B9B5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9499</Words>
  <Characters>54147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Антоненко</cp:lastModifiedBy>
  <cp:revision>3</cp:revision>
  <cp:lastPrinted>2024-06-30T09:40:00Z</cp:lastPrinted>
  <dcterms:created xsi:type="dcterms:W3CDTF">2024-06-06T08:40:00Z</dcterms:created>
  <dcterms:modified xsi:type="dcterms:W3CDTF">2024-06-30T09:40:00Z</dcterms:modified>
</cp:coreProperties>
</file>